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2F" w:rsidRPr="00A4202E" w:rsidRDefault="00E0316B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Утверждаю__________________________Ходова</w:t>
      </w:r>
      <w:proofErr w:type="spellEnd"/>
      <w:r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Р.М.</w:t>
      </w:r>
    </w:p>
    <w:p w:rsidR="00E0316B" w:rsidRPr="00A4202E" w:rsidRDefault="00E0316B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МКДОУ «Детский сад №10 г. Беслана»</w:t>
      </w:r>
    </w:p>
    <w:p w:rsidR="00E0316B" w:rsidRPr="00A4202E" w:rsidRDefault="00E0316B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«_____»______________2014 г.</w:t>
      </w:r>
    </w:p>
    <w:p w:rsidR="00E0316B" w:rsidRPr="00A4202E" w:rsidRDefault="00E0316B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16B" w:rsidRPr="00A4202E" w:rsidRDefault="00E0316B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16B" w:rsidRPr="00A4202E" w:rsidRDefault="00E0316B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16B" w:rsidRPr="00A4202E" w:rsidRDefault="00A4202E" w:rsidP="00A420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316B"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</w:p>
    <w:p w:rsidR="00E0316B" w:rsidRPr="00A4202E" w:rsidRDefault="00A4202E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E0316B"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</w:p>
    <w:p w:rsidR="00E0316B" w:rsidRPr="00A4202E" w:rsidRDefault="00A4202E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E0316B"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МКДОУ «Детский сад №10 г</w:t>
      </w:r>
      <w:r w:rsidR="00365D61"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</w:t>
      </w:r>
      <w:r w:rsidR="00E0316B"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еслана»</w:t>
      </w:r>
    </w:p>
    <w:p w:rsidR="00E0316B" w:rsidRPr="00A4202E" w:rsidRDefault="00A4202E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316B"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      от «_____»___________2014</w:t>
      </w:r>
      <w:r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316B" w:rsidRPr="00A4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3326FA" w:rsidRPr="00A4202E" w:rsidRDefault="003326FA" w:rsidP="003326FA">
      <w:pPr>
        <w:pStyle w:val="aa"/>
      </w:pPr>
    </w:p>
    <w:p w:rsidR="003326FA" w:rsidRPr="00A4202E" w:rsidRDefault="003326FA" w:rsidP="003326FA">
      <w:pPr>
        <w:pStyle w:val="aa"/>
      </w:pPr>
    </w:p>
    <w:p w:rsidR="003326FA" w:rsidRPr="00F00ECB" w:rsidRDefault="003326FA" w:rsidP="003326FA">
      <w:pPr>
        <w:pStyle w:val="aa"/>
      </w:pPr>
      <w:r>
        <w:br/>
      </w:r>
    </w:p>
    <w:p w:rsidR="004C452F" w:rsidRDefault="004C452F" w:rsidP="00F00ECB">
      <w:pPr>
        <w:pStyle w:val="aa"/>
      </w:pPr>
    </w:p>
    <w:p w:rsidR="004C452F" w:rsidRDefault="004C452F" w:rsidP="00F00ECB">
      <w:pPr>
        <w:pStyle w:val="aa"/>
      </w:pPr>
    </w:p>
    <w:p w:rsidR="004C452F" w:rsidRDefault="004C452F" w:rsidP="004C452F"/>
    <w:p w:rsidR="004C452F" w:rsidRDefault="004C452F" w:rsidP="004C452F"/>
    <w:p w:rsidR="004C452F" w:rsidRDefault="004C452F" w:rsidP="00A42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4C452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Положение</w:t>
      </w:r>
    </w:p>
    <w:p w:rsidR="00A4202E" w:rsidRDefault="004C452F" w:rsidP="00A42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4C452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 порядке подготовки и организации про</w:t>
      </w:r>
      <w:r w:rsidR="00A4202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ведения </w:t>
      </w:r>
      <w:proofErr w:type="spellStart"/>
      <w:r w:rsidR="00A4202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самообследования</w:t>
      </w:r>
      <w:proofErr w:type="spellEnd"/>
      <w:r w:rsidR="00A4202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4C452F" w:rsidRPr="004C452F" w:rsidRDefault="00A4202E" w:rsidP="00A42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МКДОУ «Детский сад №10 г. Беслана»</w:t>
      </w:r>
    </w:p>
    <w:p w:rsidR="004C452F" w:rsidRPr="00C9457C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br/>
      </w:r>
    </w:p>
    <w:p w:rsidR="004C452F" w:rsidRPr="00C9457C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C452F" w:rsidRPr="00C9457C" w:rsidRDefault="004C452F" w:rsidP="004C452F">
      <w:pPr>
        <w:rPr>
          <w:b/>
          <w:sz w:val="44"/>
          <w:szCs w:val="44"/>
        </w:rPr>
      </w:pPr>
    </w:p>
    <w:p w:rsidR="004C452F" w:rsidRPr="004308F7" w:rsidRDefault="004C452F" w:rsidP="004C452F">
      <w:pPr>
        <w:jc w:val="center"/>
        <w:rPr>
          <w:rFonts w:ascii="Times New Roman" w:hAnsi="Times New Roman" w:cs="Times New Roman"/>
          <w:b/>
        </w:rPr>
      </w:pPr>
    </w:p>
    <w:p w:rsidR="004C452F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52F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52F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52F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52F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52F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52F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52F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52F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52F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52F" w:rsidRDefault="004C452F" w:rsidP="004C4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52F" w:rsidRPr="003326FA" w:rsidRDefault="004C452F" w:rsidP="00E03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52F" w:rsidRPr="003326FA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316B" w:rsidRDefault="00E0316B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16B" w:rsidRDefault="00E0316B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16B" w:rsidRDefault="00E0316B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16B" w:rsidRDefault="00E0316B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52F" w:rsidRPr="00E0316B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(далее Положение) устанавливает порядок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организацию проведения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дошкольным образовательным учреждением.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требованиями: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29 декабря 2012 г. N 273-ФЗ «Об образовании в Российской Федерации»;</w:t>
      </w:r>
    </w:p>
    <w:p w:rsidR="004C452F" w:rsidRPr="00E0316B" w:rsidRDefault="004C452F" w:rsidP="004C45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Порядка проведения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4C452F" w:rsidRPr="00E0316B" w:rsidRDefault="00405F9B" w:rsidP="004C45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Правительства РФ от 5августа </w:t>
      </w:r>
      <w:r w:rsidR="004C452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 662 </w:t>
      </w:r>
      <w:r w:rsidR="004C452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осуществлении мониторинга системы образования».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1.3.Целями проведения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обеспечение доступности и открытости информации о деятельности  учреждения, а также подготовка отчета о результатах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дошкольным образовательным учреждением ежегодно.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Процедура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этапы: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и подготовку работ по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и проведение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самообследованияв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</w:t>
      </w:r>
      <w:r w:rsidR="00C24BA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образовательным учреждением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полученных результатов и на их основе формирование отчета;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отчета органом управления</w:t>
      </w:r>
      <w:r w:rsidR="00F65F0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дошкольным образовательным учреждением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компетенции которого относится решение данного вопроса.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1.6.Сроки, форма проведения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лиц, привлекаемых для </w:t>
      </w:r>
      <w:r w:rsidR="00C24BA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проведения, определяются 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настоящим Положением.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06" w:rsidRPr="00E0316B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2.Планирование и подготовка работ по </w:t>
      </w:r>
      <w:proofErr w:type="spellStart"/>
      <w:r w:rsidRPr="00E03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 w:rsidR="00405F9B" w:rsidRPr="00E03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5F06" w:rsidRPr="00E03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дошкольным образовательным учреждением. </w:t>
      </w:r>
    </w:p>
    <w:p w:rsidR="004C452F" w:rsidRPr="00E0316B" w:rsidRDefault="004C452F" w:rsidP="00F65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024F8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024F8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="007024F8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основании приказа УОФС</w:t>
      </w:r>
      <w:r w:rsidR="00405F9B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АМС Правобережного района в соответствии с приказом Министерства образования и науки</w:t>
      </w:r>
      <w:r w:rsidR="00906762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14.06.2013 г. № 462 «Об утверждении Порядка проведения </w:t>
      </w:r>
      <w:proofErr w:type="spellStart"/>
      <w:r w:rsidR="00906762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906762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организации» и от 10.12.2013 г. №1324 «Об утверждении показателей деятельности образовательной организации, подлежащих </w:t>
      </w:r>
      <w:proofErr w:type="spellStart"/>
      <w:r w:rsidR="00906762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="00906762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Руководитель </w:t>
      </w:r>
      <w:r w:rsidR="00F65F0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proofErr w:type="spellStart"/>
      <w:r w:rsidR="00F65F0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образовательногоучреждения</w:t>
      </w:r>
      <w:proofErr w:type="spellEnd"/>
      <w:r w:rsidR="00F65F0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приказ о порядке, сроках проведения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составе комиссии по проведению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Комиссии).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2.3.Председателем Комиссии является руководитель </w:t>
      </w:r>
      <w:r w:rsidR="00F65F0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заместителем председателя Комиссии я</w:t>
      </w:r>
      <w:r w:rsidR="00C24BA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старший воспитатель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52F" w:rsidRPr="00E0316B" w:rsidRDefault="004C452F" w:rsidP="00C24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2.4.Для проведения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</w:t>
      </w:r>
      <w:r w:rsidR="00C24BA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C24BA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включаются узкие специалисты и педагоги ДОУ.</w:t>
      </w:r>
    </w:p>
    <w:p w:rsidR="004C452F" w:rsidRPr="00E0316B" w:rsidRDefault="004C452F" w:rsidP="004C4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 подготовке к проведению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рассматривается и утверждается план проведения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каждым членом Комиссии закрепляются направления работы </w:t>
      </w:r>
      <w:r w:rsidR="00F65F0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подлежащие изучению в процессе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уточняются вопросы, подлежащие изучению и оценке в ходе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мест</w:t>
      </w:r>
      <w:proofErr w:type="gram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ах) и времени, предоставления членам Комиссии необходимых документов и материалов для подготовки к проведению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контактных лицах;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Председатель Комиссии на организационном подготовительном совещании определяет: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взаимодействия между членами Комиссии и сотрудниками дошкольной образовательной организации в ходе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ответственное лицо из числа членов Комиссии, которое будет обеспечивать координацию работы  по направлениям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способствующее оперативному решению  вопросов, которые будут возникать у членов Комиссии при проведении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ответственное лицо за свод и оформление результатов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906762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F0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подготовке к проведению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проведения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включается: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Проведение оценки: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образовательной деятельности,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системы управления </w:t>
      </w:r>
      <w:r w:rsidR="00F65F0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 образовательным учреждением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содержания и качества подготовки воспитанников,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учебного процесса,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качества кадровог</w:t>
      </w:r>
      <w:r w:rsidR="00C24BA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учебно-методического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материально-технической базы,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функционирования внутренней системы оценки качества образования;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медицинского обеспечения </w:t>
      </w:r>
      <w:r w:rsidR="00F65F0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системы охраны здоровья воспитанников; 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питания;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2.7.2.Анализ показателей деятельности </w:t>
      </w:r>
      <w:r w:rsidR="00F65F0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подлежащего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устанавливаемых федеральным органом 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 Иные вопросы по решению педагогического совета, председателя Комиссии, вышестоящих органов управления.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2F" w:rsidRPr="00E0316B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3.Организация и проведение </w:t>
      </w:r>
      <w:proofErr w:type="spellStart"/>
      <w:r w:rsidRPr="00E03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F65F06" w:rsidRPr="00E03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дошкольном образовательном учреждении</w:t>
      </w:r>
    </w:p>
    <w:p w:rsidR="004C452F" w:rsidRPr="00E0316B" w:rsidRDefault="004C452F" w:rsidP="00966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Организация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65F0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образовательном учрежден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осущест</w:t>
      </w:r>
      <w:r w:rsidR="00F65F0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в 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планом</w:t>
      </w:r>
      <w:r w:rsidR="0028417D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проведению, принимаемом 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Комиссии.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3.2.При проведении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даётся развёрнутая характеристика и оценка  включённых в план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и вопросов.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3.3. При проведении оценки образовательной деятельности: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Даётся общая характеристика </w:t>
      </w:r>
      <w:r w:rsidR="00F65F0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дошкольному образовательному учреждению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полное наименование </w:t>
      </w:r>
      <w:r w:rsidR="00F65F0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адрес, год ввода в эксплуатацию, с какого года находится на балансе учредит</w:t>
      </w:r>
      <w:r w:rsidR="00F65F0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еля, режим работы образовательного учреждения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мощность </w:t>
      </w:r>
      <w:r w:rsidR="00F65F0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</w:t>
      </w:r>
      <w:r w:rsidR="00F65F06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учреждения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плановая/фактическая;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Представляется информация о наличии правоустанавливающих документов: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лицензия на </w:t>
      </w:r>
      <w:proofErr w:type="gram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(соблюдение сроков действия и контрольных нормативов);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внесении записи в Единый государственный реестр юридических лиц;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дошкольного образовательного учреждения;</w:t>
      </w:r>
    </w:p>
    <w:p w:rsidR="004C452F" w:rsidRPr="00E0316B" w:rsidRDefault="007024F8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452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акты, определённые уставом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</w:t>
      </w:r>
      <w:r w:rsidR="004C452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(соответствие перечня и содержания Уставу учреждения и законодательству РФ, полнота, целесообразность);</w:t>
      </w:r>
    </w:p>
    <w:p w:rsidR="004C452F" w:rsidRPr="00E0316B" w:rsidRDefault="007024F8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452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оперативного управления муниципальным имуществом;</w:t>
      </w:r>
    </w:p>
    <w:p w:rsidR="004C452F" w:rsidRPr="00E0316B" w:rsidRDefault="007024F8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-договор о взаимоотношении между ДОУ и  ПМЦКБ</w:t>
      </w:r>
    </w:p>
    <w:p w:rsidR="004C452F" w:rsidRPr="00E0316B" w:rsidRDefault="007024F8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C452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санитарно-эпидемиологического заключения на образовательную деятельность;</w:t>
      </w:r>
    </w:p>
    <w:p w:rsidR="004C452F" w:rsidRPr="00E0316B" w:rsidRDefault="007024F8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452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взаимоотношениях между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 образовательным учреждением</w:t>
      </w:r>
      <w:r w:rsidR="004C452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учредителем;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3.3.3.Представляется информация о документации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основных федеральных, региональных и муниципальных  нормативно-правовых актов, регламентирующих работу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договоры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представителями);</w:t>
      </w:r>
      <w:bookmarkStart w:id="0" w:name="_GoBack"/>
      <w:bookmarkEnd w:id="0"/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дела вос</w:t>
      </w:r>
      <w:r w:rsidR="007024F8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питанников, Алфавитная книга;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программы;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учебный план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годовой план работы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рабочие программы (планы воспитательно-образ</w:t>
      </w:r>
      <w:r w:rsidR="007024F8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работы) педагогов 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соответствие основной образовательной программе);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</w:t>
      </w:r>
      <w:r w:rsidR="007024F8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занятий, режим дня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отчёты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справки по проверкам, публичный доклад руководителя образовательно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акты готовности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новому учебному году;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номенклатура дел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учета проверок должностными лицами ор</w:t>
      </w:r>
      <w:r w:rsidR="007024F8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государственного контроля.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3.3.4.Представляется информация о документации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учреждения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касающейся трудовых отношений:</w:t>
      </w:r>
    </w:p>
    <w:p w:rsidR="004C452F" w:rsidRPr="00E0316B" w:rsidRDefault="007024F8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452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трудовых книжек и вкладышей к ним, трудовые книжки работников, личные дела работников;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по личному составу, книга регистрации приказов по личному составу;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трудовые договоры с работниками и дополнительные соглашения к трудовым договорам;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коллективный договор (в т.ч. приложения к коллективному договору);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внутреннего трудового распорядка;</w:t>
      </w:r>
    </w:p>
    <w:p w:rsidR="004C452F" w:rsidRPr="00E0316B" w:rsidRDefault="0096678D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417D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ДОУ</w:t>
      </w:r>
      <w:r w:rsidR="004C452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(соответствие штата работников установленным требованиям, структура и штатная численность в соответствии с Уставом);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инструкции работников;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журналы проведения инструктажа.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3.4. При проведении оценки системы управления </w:t>
      </w:r>
      <w:r w:rsidR="00D87E94"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дошкольным образовательным учреждением</w:t>
      </w:r>
      <w:r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3.4.1.Даётся характеристика и оценка следующих вопросов: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характеристика сложившейся в </w:t>
      </w:r>
      <w:r w:rsidR="00D87E94"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управления;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24F8"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управления (</w:t>
      </w: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коллегиальные), которыми представлена управленческая система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</w:t>
      </w: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административных обязанностей в педагогическом коллективе;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управления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режиме функционирования, в режиме р</w:t>
      </w:r>
      <w:r w:rsidR="007024F8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азвития, 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проектное управление и т.п.);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протоколов органов самоуправления образовательного учреждения, административно-групповых совещаний при заведующем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каковы основные формы </w:t>
      </w:r>
      <w:proofErr w:type="gramStart"/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деятельности аппарата управления образовательного учреждения</w:t>
      </w:r>
      <w:proofErr w:type="gramEnd"/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 анализ учебно-воспитательной работы;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педагогического анализа: анализ выполнения образовательной программы 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каковы приоритеты развития системы управления дошкольного образовательного учреждения;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полнота и качество п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риказов руководителя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деятельности, по личному составу;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4C452F" w:rsidRPr="00E0316B" w:rsidRDefault="0096678D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C452F"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Даётся оценка результативности и эффективности действующей в учреждении системы управления, а именно: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организована система контроля со стороны руководства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насколько она эффективна; является ли система контроля понятной всем участникам образовательных отношений;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организована система взаимодействия с организациями-партнерами (</w:t>
      </w:r>
      <w:r w:rsidR="00225161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договоров по питанию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сотрудничестве</w:t>
      </w:r>
      <w:proofErr w:type="gram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взаимодействии, об оказании услуг и т.д.</w:t>
      </w: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обеспечения образовательной деятельности;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инновационные методы и технологии управления применяются  в </w:t>
      </w:r>
      <w:r w:rsidR="00D87E94"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452F" w:rsidRPr="00E0316B" w:rsidRDefault="00225161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452F"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современных информационно-коммуникативных технологий в управлении </w:t>
      </w:r>
      <w:r w:rsidR="00D87E94"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4C452F"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оценивается  эффективность влияния системы управления на повышение качества образования;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Даётся оценка обеспечения координации деятельности педагогической, медицинской, психологической и социальных служб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оценивается состояние коррекционной работы в специализированных  группах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Даётся оценка работы социальной службы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психолога): наличие, качество и оценка полноты реализации плана работы с неблагополучными семьями; социальный паспорт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 количество воспитанников из социально незащищённых семей;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Даётся оценка организации взаимодействия семьи и </w:t>
      </w:r>
      <w:r w:rsidR="00D87E9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наличие, качество и реализация планов </w:t>
      </w:r>
      <w:r w:rsidR="00D34BA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протоколов   родительского комитета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общих и групповых ро</w:t>
      </w:r>
      <w:r w:rsidR="00D34BA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дительских собраний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для родителей локальных нормативных актов и иных нормативных документов;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</w:t>
      </w:r>
      <w:r w:rsidR="0028417D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организация работы сайта 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3.5. При проведении оценки содержания и качества подготовки воспитанников: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Анализируются и оцениваются: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</w:t>
      </w:r>
      <w:r w:rsidR="00063D28"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чие программы (планы воспитательно-образовательной работы)</w:t>
      </w: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даётся оценка полноты реализации рабочих программ, их соответствие федеральным </w:t>
      </w: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государственным требованиям (требованиям федерального государственного образовательного стандарта - ФГОС);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Анализируется и оценивается состояние воспитательной работы, в том числе: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даётся характеристика системы воспитательной работы дошкольной образовательной организации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</w:t>
      </w:r>
      <w:r w:rsidR="00F71652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63D28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52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 воспитательной работы);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мероприятия, направленные на повышение эффективнос</w:t>
      </w:r>
      <w:r w:rsidR="00D258C9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воспитательного процесса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развивающей среды в </w:t>
      </w:r>
      <w:r w:rsidR="00F71652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наличие игровых уголков и уголков природы в соответствии с требованиями программы воспитания;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обеспеченность игрушками, дидактическим материалом; соответствие требованиям к оснащению и оборудованию к</w:t>
      </w:r>
      <w:r w:rsidR="00063D28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абинета 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специализированно</w:t>
      </w:r>
      <w:r w:rsidR="00063D28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63D28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борудованного помещения для учителя</w:t>
      </w:r>
      <w:r w:rsidR="00D258C9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осетинского языка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 соответствие требованиям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 w:rsidR="00D258C9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зала,</w:t>
      </w:r>
      <w:r w:rsidR="00063D28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258C9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рупповых участков; 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цветника; зелёных насаждений; состо</w:t>
      </w:r>
      <w:r w:rsidR="00D258C9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яние групповых площадок, 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теневых навесов и игрового оборудования;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результативность системы воспитательной работы; </w:t>
      </w:r>
    </w:p>
    <w:p w:rsidR="004C452F" w:rsidRPr="00E0316B" w:rsidRDefault="00D258C9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3.5.3</w:t>
      </w:r>
      <w:r w:rsidR="004C452F" w:rsidRPr="00E031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Проводится анализ  работы по изучению мнения участников образовательных отношений о деятельности </w:t>
      </w:r>
      <w:r w:rsidR="004C452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образовательной организации</w:t>
      </w:r>
      <w:r w:rsidR="004C452F" w:rsidRPr="00E031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в том числе: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мнения участников образовательных отношений </w:t>
      </w:r>
      <w:r w:rsidR="00F71652"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ДОУ</w:t>
      </w: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указать источник знаний о них;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4C452F" w:rsidRPr="00E0316B" w:rsidRDefault="00D258C9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3.5.4</w:t>
      </w:r>
      <w:r w:rsidR="004C452F" w:rsidRPr="00E031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 Проводится анализ  и даётся оценка качеству подготовки воспитанников, в том числе: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число воспитанников, для которых учебный план является слишком сложным полностью или частично (необходимо указать, с чем конкретно не справляются воспитанники);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у</w:t>
      </w:r>
      <w:r w:rsidRPr="00E031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казываются формы проведения промежуточной и итоговой оценки уровня развития воспитанников;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</w:t>
      </w:r>
      <w:r w:rsidRPr="00E031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оответствие содержания, уровня и качества подготовки </w:t>
      </w:r>
      <w:r w:rsidRPr="00E031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выпускников федеральным государственным требованиям (требованиям ФГОС);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д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остижения воспитанников по сравнению с их первоначальным уровнем;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E0316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езультаты мониторинга </w:t>
      </w:r>
      <w:r w:rsidRPr="00E031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промежуточной и итоговой оценки уровня развития воспитанников</w:t>
      </w: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652" w:rsidRPr="00E0316B" w:rsidRDefault="00F71652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71652" w:rsidRPr="00E0316B" w:rsidRDefault="00F71652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  <w:lang w:eastAsia="ru-RU"/>
        </w:rPr>
      </w:pP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3.6. При проведении оценки организации учебного процесса анализируются и оцениваются: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учреждения, его структура, характеристика; механизмы составления учебного плана; выполнение;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нагрузки  воспитанников;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расписание занятий;</w:t>
      </w:r>
    </w:p>
    <w:p w:rsidR="004C452F" w:rsidRPr="00E0316B" w:rsidRDefault="004C452F" w:rsidP="004C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причин движения контингента воспитанников;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форм работы с воспитанниками, имеющими особые образовательные потребности;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gram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(коррекционного) обучения;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3.7. При проведении оценки качества кадрового обеспечения анализируется и оценивается: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педагогических работников</w:t>
      </w:r>
      <w:proofErr w:type="gramStart"/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(%), </w:t>
      </w:r>
      <w:proofErr w:type="gramEnd"/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 на штатной основе;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педагогических работников, имеющих базовое образование, соответствующее преподаваемым дисциплинам;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кадров за последние пять лет;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-возрастной состав;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-работа с молодыми специалистами </w:t>
      </w:r>
      <w:r w:rsidRPr="00E031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(наличие нормативных и отчетных документов)</w:t>
      </w: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-творческие достижения педагогов;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укомплектованность </w:t>
      </w:r>
      <w:r w:rsidR="00F71652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кадрами; средняя нагрузка на одного педагогического работника;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установления заработной платы работников </w:t>
      </w:r>
      <w:r w:rsidR="00F71652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 ч. надбавок к должностным окладам, порядка и размеров их премирования, стимулирующих 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выплат; заработная плата педагогических работников с учётом стимулирующей части оплаты труда (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min-max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3.8. При проведении оценки качества учебно-методического обеспечения анализируется и оценивается: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E031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система методической работы </w:t>
      </w:r>
      <w:r w:rsidR="00F71652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Start"/>
      <w:r w:rsidR="00F71652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31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proofErr w:type="gramEnd"/>
      <w:r w:rsidRPr="00E031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даётся её характеристика);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оценивается соответствие содержания методической работы задачам, стоящим перед </w:t>
      </w:r>
      <w:r w:rsidR="00F71652" w:rsidRPr="00E031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 том числе в образовательной программе;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вопросы методической работы, которые ставятся и рассматриваются руководством </w:t>
      </w:r>
      <w:r w:rsidR="00F71652" w:rsidRPr="00E031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педагогическим советом, в других структурных подразделениях;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формы организации методической работы;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содержание экспериментальной и инновационной деятельности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(протоколы заседаний, решения экспертного совета) документация, связанная с этим направлением работы</w:t>
      </w:r>
      <w:r w:rsidRPr="00E031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работа по обобщению и распространению передового опыта;</w:t>
      </w:r>
    </w:p>
    <w:p w:rsidR="004C452F" w:rsidRPr="00E0316B" w:rsidRDefault="001C6C7E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3.9</w:t>
      </w:r>
      <w:r w:rsidR="004C452F"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При проведении оценки качества материально-технической базы анализируется и оценивается: </w:t>
      </w:r>
    </w:p>
    <w:p w:rsidR="004C452F" w:rsidRPr="00E0316B" w:rsidRDefault="001C6C7E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4C452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Состояние и использование материально-технической базы, в том числе: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социально-психологической комфортности образовательной среды;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лицензионному нормативу по площади на одного обучающегося;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площади, используемых для образовательного процесса (даётся их характеристика);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наличии зданий и помещений для организации образовательной деят</w:t>
      </w:r>
      <w:r w:rsidR="006C2987"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ельности; состоянии и назначении </w:t>
      </w: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зданий и помещений, их площадь;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количестве и структуре технических средств обучения и </w:t>
      </w:r>
      <w:proofErr w:type="spellStart"/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452F" w:rsidRPr="00E0316B" w:rsidRDefault="002355F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обеспечении</w:t>
      </w:r>
      <w:r w:rsidR="004C452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мебелью, инвентарём, посудой.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поведении ремонтных работ в дошкольной образовательной организации (сколько запланировано и освоено бюджетных (внебюджетных) средств);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по обеспечению развития материально-технической базы;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мероприятия по улучшение условий труда и быта педагогов.</w:t>
      </w:r>
    </w:p>
    <w:p w:rsidR="004C452F" w:rsidRPr="00E0316B" w:rsidRDefault="001C6C7E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4C452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.2.Соблюдение в общеобразовательном учреждении мер противопожарной и антитеррористической безопасности, в том числе: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 о состоянии пожарной безопасности;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учебно-тренировочных мероприятий по вопросам безопасности.</w:t>
      </w:r>
    </w:p>
    <w:p w:rsidR="004C452F" w:rsidRPr="00E0316B" w:rsidRDefault="001C6C7E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4C452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Состояние территории </w:t>
      </w:r>
      <w:r w:rsidR="00F71652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4C452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ограждения и освещение участка;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 состояние необходимых знаков дорожного движения при подъезде к </w:t>
      </w:r>
      <w:r w:rsidR="00F71652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1C6C7E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3.10</w:t>
      </w:r>
      <w:r w:rsidR="004C452F"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При оценке качества медицинского обеспечения </w:t>
      </w:r>
      <w:r w:rsidR="00F71652"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дошкольного образовательного учреждения</w:t>
      </w:r>
      <w:r w:rsidR="004C452F"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системы охраны здоровья воспитанников анализируется и оценивается: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медицинского кабинета, соответствие его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регулярность прохождения сотрудниками </w:t>
      </w:r>
      <w:r w:rsidR="00F71652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осмотров;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норматива наполняемости;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заболеваемости воспитанников;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случаях травматизма, пищевых отравлений среди воспитанников;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предписаний надзорных органов;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</w:t>
      </w:r>
      <w:r w:rsidR="00F71652"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по данному направлению);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</w:t>
      </w:r>
      <w:proofErr w:type="spellStart"/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работы по воспитанию здорового образа жизни;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динамика распределения  воспитанников по группам здоровья;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состояние службы психолого-педагогического сопровождения в </w:t>
      </w:r>
      <w:r w:rsidR="00F71652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1C6C7E"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3.</w:t>
      </w:r>
      <w:r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12. При оценке качества организации питания  анализируется и оценивается: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администрации по </w:t>
      </w:r>
      <w:proofErr w:type="gramStart"/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приготовления пищи;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договоры с различными организациями о порядке обеспечения </w:t>
      </w:r>
      <w:r w:rsidR="005969E4"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продуктами питания воспитанников</w:t>
      </w:r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кем, на какой срок, реквизиты правомочных документов);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</w:t>
      </w:r>
      <w:r w:rsidR="005969E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дневное меню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таблицы: запрещённых продуктов, норм питания; список обучающихся, имеющих пищевую аллергию;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соблюдения правил техники безопасности на пищеблоке;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предписаний надзорных органов.</w:t>
      </w:r>
    </w:p>
    <w:p w:rsidR="004C452F" w:rsidRPr="00E0316B" w:rsidRDefault="005969E4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3.13</w:t>
      </w:r>
      <w:r w:rsidR="004C452F"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Анализ показ</w:t>
      </w:r>
      <w:r w:rsidR="0028417D"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ателей деятельности ДОУ</w:t>
      </w:r>
      <w:r w:rsidR="004C452F"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подлежащей </w:t>
      </w:r>
      <w:proofErr w:type="spellStart"/>
      <w:r w:rsidR="004C452F"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самообследованию</w:t>
      </w:r>
      <w:proofErr w:type="spellEnd"/>
      <w:r w:rsidR="004C452F" w:rsidRPr="00E03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анализ выполняется по форме и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2F" w:rsidRPr="00E0316B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4.Обобщение полученных результатов и формирование отчета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52F" w:rsidRPr="00E0316B" w:rsidRDefault="004C452F" w:rsidP="00AC6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Информация, полученная в результате сбора сведений в соответствии с утверж</w:t>
      </w:r>
      <w:r w:rsidR="002355F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дённым планом </w:t>
      </w:r>
      <w:proofErr w:type="spellStart"/>
      <w:r w:rsidR="002355F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2355F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Комиссии  передаётся лицу, ответственному за свод и оформление результ</w:t>
      </w:r>
      <w:r w:rsidR="0028417D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</w:t>
      </w:r>
      <w:proofErr w:type="spellStart"/>
      <w:r w:rsidR="0028417D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2355F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ообследования</w:t>
      </w:r>
      <w:proofErr w:type="spellEnd"/>
      <w:r w:rsidR="002355F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8417D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</w:t>
      </w:r>
      <w:r w:rsidR="0028417D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учреждения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</w:t>
      </w:r>
      <w:r w:rsidR="00AC6D2B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п</w:t>
      </w:r>
      <w:r w:rsidR="002355FF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редварительного рассмотрения на 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результатов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Лицо ответственное, за свод и оформление результатов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5969E4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Отчёт).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После окончательного рассмотрения результатов </w:t>
      </w:r>
      <w:proofErr w:type="spellStart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форма Отчёта направляется на рассм</w:t>
      </w:r>
      <w:r w:rsidR="008F0BA3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отрение органа управления ДОУ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компетенции которого относится решение данного вопроса.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2F" w:rsidRPr="00E0316B" w:rsidRDefault="004C452F" w:rsidP="004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</w:t>
      </w:r>
      <w:r w:rsidRPr="00E0316B">
        <w:rPr>
          <w:rFonts w:ascii="Times New Roman" w:eastAsia="Times New Roman" w:hAnsi="Times New Roman" w:cs="Times New Roman"/>
          <w:sz w:val="28"/>
          <w:szCs w:val="28"/>
        </w:rPr>
        <w:t xml:space="preserve">аместитель руководителя </w:t>
      </w:r>
      <w:r w:rsidR="0028417D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proofErr w:type="spellStart"/>
      <w:r w:rsidR="0028417D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образовательногоучреждения</w:t>
      </w:r>
      <w:proofErr w:type="spellEnd"/>
      <w:r w:rsidRPr="00E0316B">
        <w:rPr>
          <w:rFonts w:ascii="Times New Roman" w:eastAsia="Times New Roman" w:hAnsi="Times New Roman" w:cs="Times New Roman"/>
          <w:sz w:val="28"/>
          <w:szCs w:val="28"/>
        </w:rPr>
        <w:t xml:space="preserve">, педагогические работники 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выполнение данного Положения в соответствии требованиями законодательства.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Ответственным лицом за организацию работы по данному Положению </w:t>
      </w:r>
      <w:r w:rsidR="0028417D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руководитель дошкольного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28417D"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E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уполномоченное им лицо.</w:t>
      </w: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2F" w:rsidRPr="00E0316B" w:rsidRDefault="004C452F" w:rsidP="004C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02D" w:rsidRPr="00E0316B" w:rsidRDefault="0097702D">
      <w:pPr>
        <w:rPr>
          <w:rFonts w:ascii="Times New Roman" w:hAnsi="Times New Roman" w:cs="Times New Roman"/>
          <w:sz w:val="28"/>
          <w:szCs w:val="28"/>
        </w:rPr>
      </w:pPr>
    </w:p>
    <w:sectPr w:rsidR="0097702D" w:rsidRPr="00E0316B" w:rsidSect="00F71652">
      <w:footerReference w:type="default" r:id="rId7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F5" w:rsidRDefault="008A63F5">
      <w:pPr>
        <w:spacing w:after="0" w:line="240" w:lineRule="auto"/>
      </w:pPr>
      <w:r>
        <w:separator/>
      </w:r>
    </w:p>
  </w:endnote>
  <w:endnote w:type="continuationSeparator" w:id="1">
    <w:p w:rsidR="008A63F5" w:rsidRDefault="008A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52" w:rsidRDefault="001B5EC8">
    <w:pPr>
      <w:pStyle w:val="a6"/>
      <w:jc w:val="center"/>
    </w:pPr>
    <w:r>
      <w:fldChar w:fldCharType="begin"/>
    </w:r>
    <w:r w:rsidR="00F71652">
      <w:instrText xml:space="preserve"> PAGE   \* MERGEFORMAT </w:instrText>
    </w:r>
    <w:r>
      <w:fldChar w:fldCharType="separate"/>
    </w:r>
    <w:r w:rsidR="00365D61">
      <w:rPr>
        <w:noProof/>
      </w:rPr>
      <w:t>8</w:t>
    </w:r>
    <w:r>
      <w:fldChar w:fldCharType="end"/>
    </w:r>
  </w:p>
  <w:p w:rsidR="00F71652" w:rsidRDefault="00F716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F5" w:rsidRDefault="008A63F5">
      <w:pPr>
        <w:spacing w:after="0" w:line="240" w:lineRule="auto"/>
      </w:pPr>
      <w:r>
        <w:separator/>
      </w:r>
    </w:p>
  </w:footnote>
  <w:footnote w:type="continuationSeparator" w:id="1">
    <w:p w:rsidR="008A63F5" w:rsidRDefault="008A6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70F"/>
    <w:rsid w:val="00063D28"/>
    <w:rsid w:val="00114BCB"/>
    <w:rsid w:val="001B5EC8"/>
    <w:rsid w:val="001C6C7E"/>
    <w:rsid w:val="00225161"/>
    <w:rsid w:val="0022570F"/>
    <w:rsid w:val="002355FF"/>
    <w:rsid w:val="0028417D"/>
    <w:rsid w:val="003326FA"/>
    <w:rsid w:val="003453E1"/>
    <w:rsid w:val="00365D61"/>
    <w:rsid w:val="00405F9B"/>
    <w:rsid w:val="004C452F"/>
    <w:rsid w:val="005969E4"/>
    <w:rsid w:val="006C2987"/>
    <w:rsid w:val="007024F8"/>
    <w:rsid w:val="008A63F5"/>
    <w:rsid w:val="008D2F9F"/>
    <w:rsid w:val="008F0BA3"/>
    <w:rsid w:val="00906762"/>
    <w:rsid w:val="0096678D"/>
    <w:rsid w:val="0097702D"/>
    <w:rsid w:val="00A36D9F"/>
    <w:rsid w:val="00A4202E"/>
    <w:rsid w:val="00A45630"/>
    <w:rsid w:val="00AC6D2B"/>
    <w:rsid w:val="00BA1D30"/>
    <w:rsid w:val="00C24BA6"/>
    <w:rsid w:val="00D1668D"/>
    <w:rsid w:val="00D258C9"/>
    <w:rsid w:val="00D34BA4"/>
    <w:rsid w:val="00D64FC5"/>
    <w:rsid w:val="00D87E94"/>
    <w:rsid w:val="00E0316B"/>
    <w:rsid w:val="00F00ECB"/>
    <w:rsid w:val="00F65F06"/>
    <w:rsid w:val="00F7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8D"/>
  </w:style>
  <w:style w:type="paragraph" w:styleId="1">
    <w:name w:val="heading 1"/>
    <w:basedOn w:val="a"/>
    <w:next w:val="a"/>
    <w:link w:val="10"/>
    <w:uiPriority w:val="99"/>
    <w:qFormat/>
    <w:rsid w:val="004C452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52F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452F"/>
  </w:style>
  <w:style w:type="paragraph" w:styleId="a3">
    <w:name w:val="Normal (Web)"/>
    <w:basedOn w:val="a"/>
    <w:uiPriority w:val="99"/>
    <w:rsid w:val="004C45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C452F"/>
  </w:style>
  <w:style w:type="paragraph" w:styleId="a4">
    <w:name w:val="header"/>
    <w:basedOn w:val="a"/>
    <w:link w:val="a5"/>
    <w:uiPriority w:val="99"/>
    <w:semiHidden/>
    <w:rsid w:val="004C452F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C452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rsid w:val="004C452F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C452F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4C452F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4C452F"/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paragraph" w:styleId="aa">
    <w:name w:val="No Spacing"/>
    <w:uiPriority w:val="1"/>
    <w:qFormat/>
    <w:rsid w:val="00F00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452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52F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452F"/>
  </w:style>
  <w:style w:type="paragraph" w:styleId="a3">
    <w:name w:val="Normal (Web)"/>
    <w:basedOn w:val="a"/>
    <w:uiPriority w:val="99"/>
    <w:rsid w:val="004C45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C452F"/>
  </w:style>
  <w:style w:type="paragraph" w:styleId="a4">
    <w:name w:val="header"/>
    <w:basedOn w:val="a"/>
    <w:link w:val="a5"/>
    <w:uiPriority w:val="99"/>
    <w:semiHidden/>
    <w:rsid w:val="004C452F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C452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rsid w:val="004C452F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C452F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4C452F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4C452F"/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paragraph" w:styleId="aa">
    <w:name w:val="No Spacing"/>
    <w:uiPriority w:val="1"/>
    <w:qFormat/>
    <w:rsid w:val="00F00E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A436-43B6-4A4D-8D0B-C5E23652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12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2011-07-13T11:16:00Z</cp:lastPrinted>
  <dcterms:created xsi:type="dcterms:W3CDTF">2013-11-06T08:47:00Z</dcterms:created>
  <dcterms:modified xsi:type="dcterms:W3CDTF">2014-11-10T13:38:00Z</dcterms:modified>
</cp:coreProperties>
</file>