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1E" w:rsidRPr="00B342D2" w:rsidRDefault="00EA5C1E" w:rsidP="00EA5C1E">
      <w:pPr>
        <w:pStyle w:val="af"/>
        <w:jc w:val="center"/>
        <w:rPr>
          <w:color w:val="FF0000"/>
          <w:sz w:val="36"/>
          <w:szCs w:val="36"/>
        </w:rPr>
      </w:pPr>
      <w:proofErr w:type="gramStart"/>
      <w:r w:rsidRPr="00B342D2">
        <w:rPr>
          <w:color w:val="FF0000"/>
          <w:sz w:val="36"/>
          <w:szCs w:val="36"/>
        </w:rPr>
        <w:t>Районное</w:t>
      </w:r>
      <w:proofErr w:type="gramEnd"/>
      <w:r w:rsidRPr="00B342D2">
        <w:rPr>
          <w:color w:val="FF0000"/>
          <w:sz w:val="36"/>
          <w:szCs w:val="36"/>
        </w:rPr>
        <w:t xml:space="preserve"> </w:t>
      </w:r>
      <w:proofErr w:type="spellStart"/>
      <w:r w:rsidRPr="00B342D2">
        <w:rPr>
          <w:color w:val="FF0000"/>
          <w:sz w:val="36"/>
          <w:szCs w:val="36"/>
        </w:rPr>
        <w:t>методобъединение</w:t>
      </w:r>
      <w:proofErr w:type="spellEnd"/>
      <w:r w:rsidRPr="00B342D2">
        <w:rPr>
          <w:color w:val="FF0000"/>
          <w:sz w:val="36"/>
          <w:szCs w:val="36"/>
        </w:rPr>
        <w:t xml:space="preserve"> « Из опыта инклюзивной работы в МКДОУ </w:t>
      </w:r>
    </w:p>
    <w:p w:rsidR="00EA5C1E" w:rsidRPr="00B342D2" w:rsidRDefault="00EA5C1E" w:rsidP="00EA5C1E">
      <w:pPr>
        <w:pStyle w:val="af"/>
        <w:jc w:val="center"/>
        <w:rPr>
          <w:color w:val="FF0000"/>
          <w:sz w:val="36"/>
          <w:szCs w:val="36"/>
        </w:rPr>
      </w:pPr>
      <w:r w:rsidRPr="00B342D2">
        <w:rPr>
          <w:color w:val="FF0000"/>
          <w:sz w:val="36"/>
          <w:szCs w:val="36"/>
        </w:rPr>
        <w:t>« Детский сад № 10 г. Беслана»</w:t>
      </w:r>
    </w:p>
    <w:p w:rsidR="00EA5C1E" w:rsidRDefault="00EA5C1E" w:rsidP="00515756"/>
    <w:p w:rsidR="00515756" w:rsidRPr="00B342D2" w:rsidRDefault="00923E19" w:rsidP="00B342D2">
      <w:pPr>
        <w:pStyle w:val="ae"/>
        <w:jc w:val="center"/>
        <w:rPr>
          <w:rStyle w:val="ad"/>
          <w:rFonts w:ascii="Mongolian Baiti" w:hAnsi="Mongolian Baiti" w:cs="Mongolian Baiti"/>
          <w:color w:val="0070C0"/>
        </w:rPr>
      </w:pPr>
      <w:r w:rsidRPr="00B342D2">
        <w:rPr>
          <w:rStyle w:val="ad"/>
          <w:rFonts w:ascii="Mongolian Baiti" w:hAnsi="Mongolian Baiti" w:cs="Mongolian Baiti"/>
          <w:color w:val="0070C0"/>
        </w:rPr>
        <w:t xml:space="preserve">18 </w:t>
      </w:r>
      <w:r w:rsidRPr="00B342D2">
        <w:rPr>
          <w:rStyle w:val="ad"/>
          <w:rFonts w:ascii="Constantia" w:hAnsi="Constantia" w:cs="Mongolian Baiti"/>
          <w:color w:val="0070C0"/>
        </w:rPr>
        <w:t>января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в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МКДОУ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" </w:t>
      </w:r>
      <w:r w:rsidRPr="00B342D2">
        <w:rPr>
          <w:rStyle w:val="ad"/>
          <w:rFonts w:ascii="Constantia" w:hAnsi="Constantia" w:cs="Mongolian Baiti"/>
          <w:color w:val="0070C0"/>
        </w:rPr>
        <w:t>Детский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сад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№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10 </w:t>
      </w:r>
      <w:r w:rsidRPr="00B342D2">
        <w:rPr>
          <w:rStyle w:val="ad"/>
          <w:rFonts w:ascii="Constantia" w:hAnsi="Constantia" w:cs="Mongolian Baiti"/>
          <w:color w:val="0070C0"/>
        </w:rPr>
        <w:t>г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. </w:t>
      </w:r>
      <w:r w:rsidRPr="00B342D2">
        <w:rPr>
          <w:rStyle w:val="ad"/>
          <w:rFonts w:ascii="Constantia" w:hAnsi="Constantia" w:cs="Mongolian Baiti"/>
          <w:color w:val="0070C0"/>
        </w:rPr>
        <w:t>Беслана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" </w:t>
      </w:r>
      <w:r w:rsidRPr="00B342D2">
        <w:rPr>
          <w:rStyle w:val="ad"/>
          <w:rFonts w:ascii="Constantia" w:hAnsi="Constantia" w:cs="Mongolian Baiti"/>
          <w:color w:val="0070C0"/>
        </w:rPr>
        <w:t>состоялся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районный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семинар</w:t>
      </w:r>
      <w:r w:rsidRPr="00B342D2">
        <w:rPr>
          <w:rStyle w:val="ad"/>
          <w:rFonts w:ascii="Mongolian Baiti" w:hAnsi="Mongolian Baiti" w:cs="Mongolian Baiti"/>
          <w:color w:val="0070C0"/>
        </w:rPr>
        <w:t>-</w:t>
      </w:r>
      <w:r w:rsidRPr="00B342D2">
        <w:rPr>
          <w:rStyle w:val="ad"/>
          <w:rFonts w:ascii="Constantia" w:hAnsi="Constantia" w:cs="Mongolian Baiti"/>
          <w:color w:val="0070C0"/>
        </w:rPr>
        <w:t>практикум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для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старших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воспитателей</w:t>
      </w:r>
      <w:r w:rsidR="00EA5C1E" w:rsidRPr="00B342D2">
        <w:rPr>
          <w:rStyle w:val="ad"/>
          <w:rFonts w:ascii="Mongolian Baiti" w:hAnsi="Mongolian Baiti" w:cs="Mongolian Baiti"/>
          <w:color w:val="0070C0"/>
        </w:rPr>
        <w:t xml:space="preserve"> «</w:t>
      </w:r>
      <w:r w:rsidR="00EA5C1E" w:rsidRPr="00B342D2">
        <w:rPr>
          <w:rStyle w:val="ad"/>
          <w:rFonts w:ascii="Constantia" w:hAnsi="Constantia" w:cs="Mongolian Baiti"/>
          <w:color w:val="0070C0"/>
        </w:rPr>
        <w:t>Из</w:t>
      </w:r>
      <w:r w:rsidR="00EA5C1E"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="00EA5C1E" w:rsidRPr="00B342D2">
        <w:rPr>
          <w:rStyle w:val="ad"/>
          <w:rFonts w:ascii="Constantia" w:hAnsi="Constantia" w:cs="Mongolian Baiti"/>
          <w:color w:val="0070C0"/>
        </w:rPr>
        <w:t>опыта</w:t>
      </w:r>
      <w:r w:rsidR="00EA5C1E"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="00EA5C1E" w:rsidRPr="00B342D2">
        <w:rPr>
          <w:rStyle w:val="ad"/>
          <w:rFonts w:ascii="Constantia" w:hAnsi="Constantia" w:cs="Mongolian Baiti"/>
          <w:color w:val="0070C0"/>
        </w:rPr>
        <w:t>инклюзивной</w:t>
      </w:r>
      <w:r w:rsidR="00EA5C1E"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="00EA5C1E" w:rsidRPr="00B342D2">
        <w:rPr>
          <w:rStyle w:val="ad"/>
          <w:rFonts w:ascii="Constantia" w:hAnsi="Constantia" w:cs="Mongolian Baiti"/>
          <w:color w:val="0070C0"/>
        </w:rPr>
        <w:t>работы</w:t>
      </w:r>
      <w:r w:rsidR="00EA5C1E"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="00EA5C1E" w:rsidRPr="00B342D2">
        <w:rPr>
          <w:rStyle w:val="ad"/>
          <w:rFonts w:ascii="Constantia" w:hAnsi="Constantia" w:cs="Mongolian Baiti"/>
          <w:color w:val="0070C0"/>
        </w:rPr>
        <w:t>в</w:t>
      </w:r>
      <w:r w:rsidR="00EA5C1E"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="00EA5C1E" w:rsidRPr="00B342D2">
        <w:rPr>
          <w:rStyle w:val="ad"/>
          <w:rFonts w:ascii="Constantia" w:hAnsi="Constantia" w:cs="Mongolian Baiti"/>
          <w:color w:val="0070C0"/>
        </w:rPr>
        <w:t>МКДОУ</w:t>
      </w:r>
      <w:r w:rsidR="00EA5C1E" w:rsidRPr="00B342D2">
        <w:rPr>
          <w:rStyle w:val="ad"/>
          <w:rFonts w:ascii="Mongolian Baiti" w:hAnsi="Mongolian Baiti" w:cs="Mongolian Baiti"/>
          <w:color w:val="0070C0"/>
        </w:rPr>
        <w:t xml:space="preserve"> « </w:t>
      </w:r>
      <w:r w:rsidR="00EA5C1E" w:rsidRPr="00B342D2">
        <w:rPr>
          <w:rStyle w:val="ad"/>
          <w:rFonts w:ascii="Constantia" w:hAnsi="Constantia" w:cs="Mongolian Baiti"/>
          <w:color w:val="0070C0"/>
        </w:rPr>
        <w:t>Детский</w:t>
      </w:r>
      <w:r w:rsidR="00EA5C1E"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="00EA5C1E" w:rsidRPr="00B342D2">
        <w:rPr>
          <w:rStyle w:val="ad"/>
          <w:rFonts w:ascii="Constantia" w:hAnsi="Constantia" w:cs="Mongolian Baiti"/>
          <w:color w:val="0070C0"/>
        </w:rPr>
        <w:t>сад</w:t>
      </w:r>
      <w:r w:rsidR="00EA5C1E"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="00EA5C1E" w:rsidRPr="00B342D2">
        <w:rPr>
          <w:rStyle w:val="ad"/>
          <w:rFonts w:ascii="Constantia" w:hAnsi="Constantia" w:cs="Mongolian Baiti"/>
          <w:color w:val="0070C0"/>
        </w:rPr>
        <w:t>№</w:t>
      </w:r>
      <w:r w:rsidR="00EA5C1E" w:rsidRPr="00B342D2">
        <w:rPr>
          <w:rStyle w:val="ad"/>
          <w:rFonts w:ascii="Mongolian Baiti" w:hAnsi="Mongolian Baiti" w:cs="Mongolian Baiti"/>
          <w:color w:val="0070C0"/>
        </w:rPr>
        <w:t xml:space="preserve"> 10 </w:t>
      </w:r>
      <w:r w:rsidR="00EA5C1E" w:rsidRPr="00B342D2">
        <w:rPr>
          <w:rStyle w:val="ad"/>
          <w:rFonts w:ascii="Constantia" w:hAnsi="Constantia" w:cs="Mongolian Baiti"/>
          <w:color w:val="0070C0"/>
        </w:rPr>
        <w:t>г</w:t>
      </w:r>
      <w:r w:rsidR="00EA5C1E" w:rsidRPr="00B342D2">
        <w:rPr>
          <w:rStyle w:val="ad"/>
          <w:rFonts w:ascii="Mongolian Baiti" w:hAnsi="Mongolian Baiti" w:cs="Mongolian Baiti"/>
          <w:color w:val="0070C0"/>
        </w:rPr>
        <w:t xml:space="preserve">. </w:t>
      </w:r>
      <w:r w:rsidR="00EA5C1E" w:rsidRPr="00B342D2">
        <w:rPr>
          <w:rStyle w:val="ad"/>
          <w:rFonts w:ascii="Constantia" w:hAnsi="Constantia" w:cs="Mongolian Baiti"/>
          <w:color w:val="0070C0"/>
        </w:rPr>
        <w:t>Беслана</w:t>
      </w:r>
      <w:r w:rsidR="00EA5C1E" w:rsidRPr="00B342D2">
        <w:rPr>
          <w:rStyle w:val="ad"/>
          <w:rFonts w:ascii="Mongolian Baiti" w:hAnsi="Mongolian Baiti" w:cs="Mongolian Baiti"/>
          <w:color w:val="0070C0"/>
        </w:rPr>
        <w:t xml:space="preserve">» </w:t>
      </w:r>
      <w:r w:rsidRPr="00B342D2">
        <w:rPr>
          <w:rStyle w:val="ad"/>
          <w:rFonts w:ascii="Constantia" w:hAnsi="Constantia" w:cs="Mongolian Baiti"/>
          <w:color w:val="0070C0"/>
        </w:rPr>
        <w:t>Специалисты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детского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сада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представили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вниманию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собравшихся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теоретическую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информацию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и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proofErr w:type="spellStart"/>
      <w:proofErr w:type="gramStart"/>
      <w:r w:rsidRPr="00B342D2">
        <w:rPr>
          <w:rStyle w:val="ad"/>
          <w:rFonts w:ascii="Constantia" w:hAnsi="Constantia" w:cs="Mongolian Baiti"/>
          <w:color w:val="0070C0"/>
        </w:rPr>
        <w:t>видео</w:t>
      </w:r>
      <w:r w:rsidRPr="00B342D2">
        <w:rPr>
          <w:rStyle w:val="ad"/>
          <w:rFonts w:ascii="Mongolian Baiti" w:hAnsi="Mongolian Baiti" w:cs="Mongolian Baiti"/>
          <w:color w:val="0070C0"/>
        </w:rPr>
        <w:t>-</w:t>
      </w:r>
      <w:r w:rsidRPr="00B342D2">
        <w:rPr>
          <w:rStyle w:val="ad"/>
          <w:rFonts w:ascii="Constantia" w:hAnsi="Constantia" w:cs="Mongolian Baiti"/>
          <w:color w:val="0070C0"/>
        </w:rPr>
        <w:t>сюжеты</w:t>
      </w:r>
      <w:proofErr w:type="spellEnd"/>
      <w:proofErr w:type="gramEnd"/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с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практическими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приёмами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работы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с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детьми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с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ограниченными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возможностями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здоровья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. </w:t>
      </w:r>
      <w:r w:rsidRPr="00B342D2">
        <w:rPr>
          <w:rStyle w:val="ad"/>
          <w:rFonts w:ascii="Constantia" w:hAnsi="Constantia" w:cs="Mongolian Baiti"/>
          <w:color w:val="0070C0"/>
        </w:rPr>
        <w:t>Дети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с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ОВЗ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порадовали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всех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своими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музыкальными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номерами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. </w:t>
      </w:r>
      <w:r w:rsidRPr="00B342D2">
        <w:rPr>
          <w:rStyle w:val="ad"/>
          <w:rFonts w:ascii="Constantia" w:hAnsi="Constantia" w:cs="Mongolian Baiti"/>
          <w:color w:val="0070C0"/>
        </w:rPr>
        <w:t>Инклюзивная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работа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призвана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воспитывать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детей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и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взрослых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в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духе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толерантности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, </w:t>
      </w:r>
      <w:r w:rsidRPr="00B342D2">
        <w:rPr>
          <w:rStyle w:val="ad"/>
          <w:rFonts w:ascii="Constantia" w:hAnsi="Constantia" w:cs="Mongolian Baiti"/>
          <w:color w:val="0070C0"/>
        </w:rPr>
        <w:t>доброты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, </w:t>
      </w:r>
      <w:r w:rsidRPr="00B342D2">
        <w:rPr>
          <w:rStyle w:val="ad"/>
          <w:rFonts w:ascii="Constantia" w:hAnsi="Constantia" w:cs="Mongolian Baiti"/>
          <w:color w:val="0070C0"/>
        </w:rPr>
        <w:t>терпения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и</w:t>
      </w:r>
      <w:r w:rsidRPr="00B342D2">
        <w:rPr>
          <w:rStyle w:val="ad"/>
          <w:rFonts w:ascii="Mongolian Baiti" w:hAnsi="Mongolian Baiti" w:cs="Mongolian Baiti"/>
          <w:color w:val="0070C0"/>
        </w:rPr>
        <w:t xml:space="preserve"> </w:t>
      </w:r>
      <w:r w:rsidRPr="00B342D2">
        <w:rPr>
          <w:rStyle w:val="ad"/>
          <w:rFonts w:ascii="Constantia" w:hAnsi="Constantia" w:cs="Mongolian Baiti"/>
          <w:color w:val="0070C0"/>
        </w:rPr>
        <w:t>взаимовыручки</w:t>
      </w:r>
      <w:r w:rsidRPr="00B342D2">
        <w:rPr>
          <w:rStyle w:val="ad"/>
          <w:rFonts w:ascii="Mongolian Baiti" w:hAnsi="Mongolian Baiti" w:cs="Mongolian Baiti"/>
          <w:color w:val="0070C0"/>
        </w:rPr>
        <w:t>.</w:t>
      </w:r>
    </w:p>
    <w:p w:rsidR="00515756" w:rsidRPr="00515756" w:rsidRDefault="00515756" w:rsidP="00515756">
      <w:r>
        <w:rPr>
          <w:noProof/>
          <w:lang w:eastAsia="ru-RU"/>
        </w:rPr>
        <w:drawing>
          <wp:inline distT="0" distB="0" distL="0" distR="0">
            <wp:extent cx="5940425" cy="4454773"/>
            <wp:effectExtent l="19050" t="0" r="3175" b="0"/>
            <wp:docPr id="2" name="Рисунок 2" descr="C:\Users\user\AppData\Local\Temp\РАДУГА 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РАДУГА 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56" w:rsidRDefault="00515756" w:rsidP="00515756"/>
    <w:p w:rsidR="00515756" w:rsidRDefault="00515756" w:rsidP="00515756"/>
    <w:p w:rsidR="00515756" w:rsidRPr="00515756" w:rsidRDefault="00515756" w:rsidP="00515756"/>
    <w:p w:rsidR="00515756" w:rsidRDefault="00515756" w:rsidP="00515756"/>
    <w:p w:rsidR="006E60D2" w:rsidRDefault="00515756" w:rsidP="00515756">
      <w:pPr>
        <w:tabs>
          <w:tab w:val="left" w:pos="4220"/>
        </w:tabs>
      </w:pPr>
      <w:r>
        <w:lastRenderedPageBreak/>
        <w:tab/>
      </w:r>
    </w:p>
    <w:p w:rsidR="00515756" w:rsidRPr="00515756" w:rsidRDefault="00515756" w:rsidP="00515756">
      <w:pPr>
        <w:tabs>
          <w:tab w:val="left" w:pos="4220"/>
        </w:tabs>
      </w:pPr>
      <w:r>
        <w:rPr>
          <w:noProof/>
          <w:lang w:eastAsia="ru-RU"/>
        </w:rPr>
        <w:drawing>
          <wp:inline distT="0" distB="0" distL="0" distR="0">
            <wp:extent cx="5940425" cy="4454773"/>
            <wp:effectExtent l="19050" t="0" r="3175" b="0"/>
            <wp:docPr id="3" name="Рисунок 3" descr="C:\Users\user\AppData\Local\Temp\РАДУГ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РАДУГ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756" w:rsidRPr="00515756" w:rsidSect="006E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3E19"/>
    <w:rsid w:val="00515756"/>
    <w:rsid w:val="006E60D2"/>
    <w:rsid w:val="00923E19"/>
    <w:rsid w:val="00B342D2"/>
    <w:rsid w:val="00D95D83"/>
    <w:rsid w:val="00DC5D99"/>
    <w:rsid w:val="00EA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D2"/>
  </w:style>
  <w:style w:type="paragraph" w:styleId="1">
    <w:name w:val="heading 1"/>
    <w:basedOn w:val="a"/>
    <w:next w:val="a"/>
    <w:link w:val="10"/>
    <w:uiPriority w:val="9"/>
    <w:qFormat/>
    <w:rsid w:val="00EA5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5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5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5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EA5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A5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A5C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A5C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EA5C1E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EA5C1E"/>
    <w:rPr>
      <w:i/>
      <w:iCs/>
    </w:rPr>
  </w:style>
  <w:style w:type="character" w:styleId="ab">
    <w:name w:val="Intense Emphasis"/>
    <w:basedOn w:val="a0"/>
    <w:uiPriority w:val="21"/>
    <w:qFormat/>
    <w:rsid w:val="00EA5C1E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EA5C1E"/>
    <w:rPr>
      <w:b/>
      <w:bCs/>
      <w:smallCaps/>
      <w:color w:val="C0504D" w:themeColor="accent2"/>
      <w:spacing w:val="5"/>
      <w:u w:val="single"/>
    </w:rPr>
  </w:style>
  <w:style w:type="character" w:styleId="ad">
    <w:name w:val="Strong"/>
    <w:basedOn w:val="a0"/>
    <w:uiPriority w:val="22"/>
    <w:qFormat/>
    <w:rsid w:val="00EA5C1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A5C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5C1E"/>
    <w:rPr>
      <w:i/>
      <w:iCs/>
      <w:color w:val="000000" w:themeColor="text1"/>
    </w:rPr>
  </w:style>
  <w:style w:type="paragraph" w:styleId="ae">
    <w:name w:val="List Paragraph"/>
    <w:basedOn w:val="a"/>
    <w:uiPriority w:val="34"/>
    <w:qFormat/>
    <w:rsid w:val="00EA5C1E"/>
    <w:pPr>
      <w:ind w:left="720"/>
      <w:contextualSpacing/>
    </w:pPr>
  </w:style>
  <w:style w:type="paragraph" w:styleId="af">
    <w:name w:val="Intense Quote"/>
    <w:basedOn w:val="a"/>
    <w:next w:val="a"/>
    <w:link w:val="af0"/>
    <w:uiPriority w:val="30"/>
    <w:qFormat/>
    <w:rsid w:val="00EA5C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EA5C1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2018-02-21T14:12:00Z</dcterms:created>
  <dcterms:modified xsi:type="dcterms:W3CDTF">2018-02-21T14:47:00Z</dcterms:modified>
</cp:coreProperties>
</file>