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FF" w:rsidRDefault="009F7CFF" w:rsidP="009F7CF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F7CFF">
        <w:rPr>
          <w:rFonts w:ascii="Times New Roman" w:hAnsi="Times New Roman" w:cs="Times New Roman"/>
          <w:b/>
          <w:color w:val="FF0000"/>
          <w:sz w:val="40"/>
          <w:szCs w:val="40"/>
        </w:rPr>
        <w:t>Новогодние утренники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2023</w:t>
      </w:r>
    </w:p>
    <w:p w:rsidR="009F7CFF" w:rsidRPr="009F7CFF" w:rsidRDefault="009F7CFF" w:rsidP="009F7CF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F7CFF" w:rsidRDefault="009F7CFF" w:rsidP="009F7CFF">
      <w:pPr>
        <w:rPr>
          <w:rFonts w:ascii="Times New Roman" w:hAnsi="Times New Roman" w:cs="Times New Roman"/>
          <w:sz w:val="28"/>
          <w:szCs w:val="28"/>
        </w:rPr>
      </w:pPr>
      <w:r w:rsidRPr="00A0503C">
        <w:rPr>
          <w:rFonts w:ascii="Times New Roman" w:hAnsi="Times New Roman" w:cs="Times New Roman"/>
          <w:sz w:val="28"/>
          <w:szCs w:val="28"/>
        </w:rPr>
        <w:t>Новогодние утренники- самый долгожданный праздник в детском саду. В этом году утренники во всех группах были особенно волшебными. Необычность и волшебство подарили наши воспитатели – талантливые актеры. Актерский талант педагоги проявили и оживлении Теремка, и в воплощении образа Снежной Королевы. Сюжеты утренников увлекли в новогоднюю сказку всех ребят! Как всегда, праздники удались!</w:t>
      </w:r>
    </w:p>
    <w:p w:rsidR="009F7CFF" w:rsidRDefault="009F7CFF" w:rsidP="009F7CFF">
      <w:pPr>
        <w:rPr>
          <w:rFonts w:ascii="Times New Roman" w:hAnsi="Times New Roman" w:cs="Times New Roman"/>
          <w:sz w:val="28"/>
          <w:szCs w:val="28"/>
        </w:rPr>
      </w:pPr>
    </w:p>
    <w:p w:rsidR="009F7CFF" w:rsidRDefault="009F7CFF" w:rsidP="009F7CFF">
      <w:pPr>
        <w:rPr>
          <w:rFonts w:ascii="Times New Roman" w:hAnsi="Times New Roman" w:cs="Times New Roman"/>
          <w:sz w:val="28"/>
          <w:szCs w:val="28"/>
        </w:rPr>
      </w:pPr>
    </w:p>
    <w:p w:rsidR="009F7CFF" w:rsidRPr="00A0503C" w:rsidRDefault="009F7CFF" w:rsidP="009F7CFF">
      <w:pPr>
        <w:rPr>
          <w:rFonts w:ascii="Times New Roman" w:hAnsi="Times New Roman" w:cs="Times New Roman"/>
          <w:sz w:val="28"/>
          <w:szCs w:val="28"/>
        </w:rPr>
      </w:pPr>
      <w:r w:rsidRPr="009F7C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</w:t>
      </w:r>
      <w:r w:rsidRPr="009F7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3161" cy="4674870"/>
            <wp:effectExtent l="19050" t="0" r="15240" b="1325880"/>
            <wp:docPr id="5" name="Рисунок 5" descr="C:\Users\USER\Desktop\IMG-20221228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228-WA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54" cy="4682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F7C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2067" cy="4464050"/>
            <wp:effectExtent l="0" t="0" r="0" b="0"/>
            <wp:docPr id="4" name="Рисунок 4" descr="C:\Users\USER\Desktop\IMG-20221228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228-WA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69" cy="4469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7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00839" wp14:editId="580868DE">
            <wp:extent cx="5951855" cy="4463892"/>
            <wp:effectExtent l="0" t="0" r="0" b="0"/>
            <wp:docPr id="2" name="Рисунок 2" descr="C:\Users\USER\Desktop\IMG-20221228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228-WA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74" cy="447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7C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6272" cy="7648363"/>
            <wp:effectExtent l="0" t="0" r="0" b="0"/>
            <wp:docPr id="3" name="Рисунок 3" descr="C:\Users\USER\Desktop\IMG-20221228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228-WA01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44" cy="765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9F7C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4" cy="4464843"/>
            <wp:effectExtent l="0" t="0" r="0" b="0"/>
            <wp:docPr id="1" name="Рисунок 1" descr="C:\Users\USER\Desktop\IMG-20221228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1228-WA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99" cy="447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7303E" w:rsidRDefault="00F7303E"/>
    <w:sectPr w:rsidR="00F7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FF"/>
    <w:rsid w:val="009F7CFF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6FE11"/>
  <w15:chartTrackingRefBased/>
  <w15:docId w15:val="{1500A736-CA59-48C1-9193-661E616A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BEE21-0964-4FB4-A260-596FAEF0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2023-05-03T16:08:00Z</dcterms:created>
  <dcterms:modified xsi:type="dcterms:W3CDTF">2023-05-03T16:18:00Z</dcterms:modified>
</cp:coreProperties>
</file>