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Pr="0060332C" w:rsidRDefault="00123F80" w:rsidP="00123F80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077A3B"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Утверждаю__________Ходова</w:t>
      </w:r>
      <w:r w:rsidRPr="00077A3B">
        <w:rPr>
          <w:rFonts w:ascii="Times New Roman" w:hAnsi="Times New Roman" w:cs="Times New Roman"/>
          <w:sz w:val="28"/>
          <w:szCs w:val="28"/>
        </w:rPr>
        <w:t>Р.М</w:t>
      </w:r>
      <w:proofErr w:type="spellEnd"/>
      <w:r w:rsidRPr="00077A3B">
        <w:rPr>
          <w:rFonts w:ascii="Times New Roman" w:hAnsi="Times New Roman" w:cs="Times New Roman"/>
          <w:sz w:val="28"/>
          <w:szCs w:val="28"/>
        </w:rPr>
        <w:t>.</w:t>
      </w:r>
    </w:p>
    <w:p w:rsidR="00123F80" w:rsidRPr="00077A3B" w:rsidRDefault="00123F80" w:rsidP="00123F80">
      <w:pPr>
        <w:rPr>
          <w:rFonts w:ascii="Times New Roman" w:hAnsi="Times New Roman" w:cs="Times New Roman"/>
          <w:sz w:val="28"/>
          <w:szCs w:val="28"/>
        </w:rPr>
      </w:pPr>
      <w:r w:rsidRPr="00077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Заведующий  МБ</w:t>
      </w:r>
      <w:r w:rsidRPr="00077A3B">
        <w:rPr>
          <w:rFonts w:ascii="Times New Roman" w:hAnsi="Times New Roman" w:cs="Times New Roman"/>
          <w:sz w:val="28"/>
          <w:szCs w:val="28"/>
        </w:rPr>
        <w:t>ДОУ</w:t>
      </w:r>
    </w:p>
    <w:p w:rsidR="00123F80" w:rsidRPr="00077A3B" w:rsidRDefault="00123F80" w:rsidP="00123F80">
      <w:pPr>
        <w:rPr>
          <w:rFonts w:ascii="Times New Roman" w:hAnsi="Times New Roman" w:cs="Times New Roman"/>
          <w:sz w:val="28"/>
          <w:szCs w:val="28"/>
        </w:rPr>
      </w:pPr>
      <w:r w:rsidRPr="00077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«Детский сад №10 г. Беслана»</w:t>
      </w:r>
    </w:p>
    <w:p w:rsidR="00123F80" w:rsidRPr="00077A3B" w:rsidRDefault="00123F80" w:rsidP="00123F80">
      <w:pPr>
        <w:rPr>
          <w:rFonts w:ascii="Times New Roman" w:hAnsi="Times New Roman" w:cs="Times New Roman"/>
          <w:sz w:val="28"/>
          <w:szCs w:val="28"/>
        </w:rPr>
      </w:pPr>
      <w:r w:rsidRPr="00077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«_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7A3B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__02___2021</w:t>
      </w:r>
      <w:r w:rsidRPr="00077A3B">
        <w:rPr>
          <w:rFonts w:ascii="Times New Roman" w:hAnsi="Times New Roman" w:cs="Times New Roman"/>
          <w:sz w:val="28"/>
          <w:szCs w:val="28"/>
        </w:rPr>
        <w:t>г.</w:t>
      </w:r>
    </w:p>
    <w:p w:rsidR="00123F80" w:rsidRPr="00077A3B" w:rsidRDefault="00123F80" w:rsidP="00123F80">
      <w:pPr>
        <w:rPr>
          <w:rFonts w:ascii="Times New Roman" w:hAnsi="Times New Roman" w:cs="Times New Roman"/>
          <w:sz w:val="28"/>
          <w:szCs w:val="28"/>
        </w:rPr>
      </w:pPr>
    </w:p>
    <w:p w:rsidR="00123F80" w:rsidRPr="00F575D9" w:rsidRDefault="00123F80" w:rsidP="00123F80">
      <w:pPr>
        <w:tabs>
          <w:tab w:val="left" w:pos="217"/>
        </w:tabs>
        <w:rPr>
          <w:sz w:val="28"/>
          <w:szCs w:val="28"/>
        </w:rPr>
      </w:pPr>
    </w:p>
    <w:p w:rsidR="00123F80" w:rsidRDefault="00123F80" w:rsidP="00123F80">
      <w:pPr>
        <w:pStyle w:val="a4"/>
        <w:tabs>
          <w:tab w:val="left" w:pos="217"/>
        </w:tabs>
        <w:ind w:left="1080"/>
        <w:rPr>
          <w:sz w:val="28"/>
          <w:szCs w:val="28"/>
        </w:rPr>
      </w:pPr>
    </w:p>
    <w:p w:rsidR="00123F80" w:rsidRDefault="00123F80" w:rsidP="00123F80">
      <w:pPr>
        <w:tabs>
          <w:tab w:val="left" w:pos="217"/>
        </w:tabs>
        <w:rPr>
          <w:sz w:val="28"/>
          <w:szCs w:val="28"/>
        </w:rPr>
      </w:pPr>
    </w:p>
    <w:p w:rsidR="00123F80" w:rsidRPr="00C30A88" w:rsidRDefault="00123F80" w:rsidP="00123F80">
      <w:pPr>
        <w:tabs>
          <w:tab w:val="left" w:pos="217"/>
        </w:tabs>
        <w:rPr>
          <w:sz w:val="28"/>
          <w:szCs w:val="28"/>
        </w:rPr>
      </w:pPr>
    </w:p>
    <w:p w:rsidR="00123F80" w:rsidRDefault="00123F80" w:rsidP="00123F80">
      <w:pPr>
        <w:pStyle w:val="a4"/>
        <w:tabs>
          <w:tab w:val="left" w:pos="217"/>
        </w:tabs>
        <w:ind w:left="1080"/>
        <w:rPr>
          <w:sz w:val="28"/>
          <w:szCs w:val="28"/>
        </w:rPr>
      </w:pPr>
    </w:p>
    <w:p w:rsidR="00123F80" w:rsidRPr="0060332C" w:rsidRDefault="00123F80" w:rsidP="00123F80">
      <w:pPr>
        <w:tabs>
          <w:tab w:val="left" w:pos="217"/>
        </w:tabs>
        <w:jc w:val="center"/>
        <w:rPr>
          <w:sz w:val="28"/>
          <w:szCs w:val="28"/>
        </w:rPr>
      </w:pPr>
      <w:r w:rsidRPr="002B58A6">
        <w:rPr>
          <w:b/>
          <w:i/>
          <w:sz w:val="44"/>
          <w:szCs w:val="44"/>
        </w:rPr>
        <w:t>Семинар – практикум для педагогов психологов «Каждый ребенок имеет право на понимани</w:t>
      </w:r>
      <w:r>
        <w:rPr>
          <w:b/>
          <w:i/>
          <w:sz w:val="44"/>
          <w:szCs w:val="44"/>
        </w:rPr>
        <w:t>е».</w:t>
      </w:r>
    </w:p>
    <w:p w:rsidR="00123F80" w:rsidRDefault="00123F80" w:rsidP="00123F80">
      <w:pPr>
        <w:tabs>
          <w:tab w:val="left" w:pos="217"/>
        </w:tabs>
        <w:jc w:val="center"/>
        <w:rPr>
          <w:sz w:val="28"/>
          <w:szCs w:val="28"/>
        </w:rPr>
      </w:pPr>
    </w:p>
    <w:p w:rsidR="00123F80" w:rsidRDefault="00123F80" w:rsidP="00123F80">
      <w:pPr>
        <w:tabs>
          <w:tab w:val="left" w:pos="217"/>
        </w:tabs>
        <w:rPr>
          <w:sz w:val="28"/>
          <w:szCs w:val="28"/>
        </w:rPr>
      </w:pPr>
    </w:p>
    <w:p w:rsidR="00123F80" w:rsidRPr="0060332C" w:rsidRDefault="00123F80" w:rsidP="00123F80">
      <w:pPr>
        <w:rPr>
          <w:sz w:val="28"/>
          <w:szCs w:val="28"/>
        </w:rPr>
      </w:pPr>
    </w:p>
    <w:p w:rsidR="00123F80" w:rsidRPr="0060332C" w:rsidRDefault="00123F80" w:rsidP="00123F80">
      <w:pPr>
        <w:rPr>
          <w:sz w:val="28"/>
          <w:szCs w:val="28"/>
        </w:rPr>
      </w:pPr>
    </w:p>
    <w:p w:rsidR="00123F80" w:rsidRPr="0060332C" w:rsidRDefault="00123F80" w:rsidP="00123F80">
      <w:pPr>
        <w:rPr>
          <w:sz w:val="28"/>
          <w:szCs w:val="28"/>
        </w:rPr>
      </w:pPr>
    </w:p>
    <w:p w:rsidR="00123F80" w:rsidRPr="0060332C" w:rsidRDefault="00123F80" w:rsidP="00123F80">
      <w:pPr>
        <w:rPr>
          <w:sz w:val="28"/>
          <w:szCs w:val="28"/>
        </w:rPr>
      </w:pPr>
    </w:p>
    <w:p w:rsidR="00123F80" w:rsidRPr="0060332C" w:rsidRDefault="00123F80" w:rsidP="00123F80">
      <w:pPr>
        <w:rPr>
          <w:sz w:val="28"/>
          <w:szCs w:val="28"/>
        </w:rPr>
      </w:pPr>
    </w:p>
    <w:p w:rsidR="00123F80" w:rsidRPr="0060332C" w:rsidRDefault="00123F80" w:rsidP="00123F80">
      <w:pPr>
        <w:rPr>
          <w:sz w:val="28"/>
          <w:szCs w:val="28"/>
        </w:rPr>
      </w:pPr>
    </w:p>
    <w:p w:rsidR="00123F80" w:rsidRPr="0060332C" w:rsidRDefault="00123F80" w:rsidP="00123F80">
      <w:pPr>
        <w:rPr>
          <w:sz w:val="28"/>
          <w:szCs w:val="28"/>
        </w:rPr>
      </w:pPr>
    </w:p>
    <w:p w:rsidR="00123F80" w:rsidRDefault="00123F80" w:rsidP="00123F80">
      <w:pPr>
        <w:tabs>
          <w:tab w:val="left" w:pos="61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Педагог-психолог:   </w:t>
      </w:r>
    </w:p>
    <w:p w:rsidR="00123F80" w:rsidRDefault="00123F80" w:rsidP="00123F80">
      <w:pPr>
        <w:jc w:val="center"/>
        <w:rPr>
          <w:b/>
          <w:i/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Арсагова</w:t>
      </w:r>
      <w:proofErr w:type="spellEnd"/>
      <w:r>
        <w:rPr>
          <w:sz w:val="28"/>
          <w:szCs w:val="28"/>
        </w:rPr>
        <w:t xml:space="preserve"> И.К.      </w:t>
      </w:r>
    </w:p>
    <w:p w:rsidR="00123F80" w:rsidRDefault="00123F80" w:rsidP="002B58A6">
      <w:pPr>
        <w:jc w:val="center"/>
        <w:rPr>
          <w:b/>
          <w:i/>
          <w:sz w:val="44"/>
          <w:szCs w:val="44"/>
        </w:rPr>
      </w:pPr>
    </w:p>
    <w:p w:rsidR="002B58A6" w:rsidRDefault="002B58A6" w:rsidP="002B58A6">
      <w:pPr>
        <w:jc w:val="center"/>
        <w:rPr>
          <w:b/>
          <w:i/>
          <w:sz w:val="44"/>
          <w:szCs w:val="44"/>
        </w:rPr>
      </w:pPr>
      <w:r w:rsidRPr="002B58A6">
        <w:rPr>
          <w:b/>
          <w:i/>
          <w:sz w:val="44"/>
          <w:szCs w:val="44"/>
        </w:rPr>
        <w:t>Семинар – практикум для педагогов психологов «Каждый ребенок имеет право на понимани</w:t>
      </w:r>
      <w:r>
        <w:rPr>
          <w:b/>
          <w:i/>
          <w:sz w:val="44"/>
          <w:szCs w:val="44"/>
        </w:rPr>
        <w:t>е».</w:t>
      </w:r>
    </w:p>
    <w:p w:rsidR="002B58A6" w:rsidRDefault="002B58A6" w:rsidP="002B58A6">
      <w:pPr>
        <w:jc w:val="center"/>
        <w:rPr>
          <w:b/>
          <w:i/>
          <w:sz w:val="44"/>
          <w:szCs w:val="44"/>
        </w:rPr>
      </w:pPr>
    </w:p>
    <w:p w:rsidR="002B58A6" w:rsidRDefault="002B58A6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80F90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 Повышение профессиональной компетентности педагогов по вопросам работы с детьми с ОВЗ</w:t>
      </w:r>
    </w:p>
    <w:p w:rsidR="002B58A6" w:rsidRDefault="002B58A6" w:rsidP="002B58A6">
      <w:pPr>
        <w:tabs>
          <w:tab w:val="left" w:pos="217"/>
        </w:tabs>
        <w:rPr>
          <w:sz w:val="28"/>
          <w:szCs w:val="28"/>
        </w:rPr>
      </w:pPr>
      <w:r w:rsidRPr="00880F90">
        <w:rPr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1.Создать условия для развития эмоциональной готовности педагогов работать с детьми с ОВЗ.</w:t>
      </w:r>
    </w:p>
    <w:p w:rsidR="002B58A6" w:rsidRDefault="002B58A6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2. Создать условия для формирования профессиональной мотивации педагогов.</w:t>
      </w:r>
    </w:p>
    <w:p w:rsidR="002B58A6" w:rsidRDefault="002B58A6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3.Создать условия для работы педагогов в команде.</w:t>
      </w:r>
    </w:p>
    <w:p w:rsidR="00880F90" w:rsidRDefault="00880F90" w:rsidP="002B58A6">
      <w:pPr>
        <w:tabs>
          <w:tab w:val="left" w:pos="217"/>
        </w:tabs>
        <w:rPr>
          <w:sz w:val="28"/>
          <w:szCs w:val="28"/>
        </w:rPr>
      </w:pPr>
      <w:r w:rsidRPr="00880F90">
        <w:rPr>
          <w:b/>
          <w:i/>
          <w:sz w:val="28"/>
          <w:szCs w:val="28"/>
        </w:rPr>
        <w:t>Используемое оборудование</w:t>
      </w:r>
      <w:r>
        <w:rPr>
          <w:sz w:val="28"/>
          <w:szCs w:val="28"/>
        </w:rPr>
        <w:t>: Презентация, видеоролики, жетоны для рассадки, методические материалы для упражнений.</w:t>
      </w:r>
    </w:p>
    <w:p w:rsidR="00880F90" w:rsidRDefault="00880F90" w:rsidP="002B58A6">
      <w:pPr>
        <w:tabs>
          <w:tab w:val="left" w:pos="217"/>
        </w:tabs>
        <w:rPr>
          <w:sz w:val="28"/>
          <w:szCs w:val="28"/>
        </w:rPr>
      </w:pPr>
      <w:r w:rsidRPr="00880F90">
        <w:rPr>
          <w:b/>
          <w:i/>
          <w:sz w:val="28"/>
          <w:szCs w:val="28"/>
        </w:rPr>
        <w:t>Ход семинара</w:t>
      </w:r>
      <w:r>
        <w:rPr>
          <w:sz w:val="28"/>
          <w:szCs w:val="28"/>
        </w:rPr>
        <w:t>: Просмотр социального ролика «Люди так не делятся».</w:t>
      </w:r>
    </w:p>
    <w:p w:rsidR="00880F90" w:rsidRDefault="00880F90" w:rsidP="002B58A6">
      <w:pPr>
        <w:tabs>
          <w:tab w:val="left" w:pos="217"/>
        </w:tabs>
        <w:rPr>
          <w:sz w:val="28"/>
          <w:szCs w:val="28"/>
        </w:rPr>
      </w:pPr>
    </w:p>
    <w:p w:rsidR="00880F90" w:rsidRDefault="00880F90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С 1946 года появился термин дефективные дети – это дети, у которых наблюдались нарушения психического, физического развития. Со временем поняли, что звучит не красиво, обидно для родителей таких детей. И с 1996года появился термин – дети с ограниченными возможностями здоровья. С 2016года дети с ОВЗ имеют возможность</w:t>
      </w:r>
      <w:r w:rsidR="00BE08CA">
        <w:rPr>
          <w:sz w:val="28"/>
          <w:szCs w:val="28"/>
        </w:rPr>
        <w:t xml:space="preserve"> обучаться в стенах школы, в коллективе одноклассников, в прямом взаимодействии с педагогом.</w:t>
      </w:r>
    </w:p>
    <w:p w:rsidR="00BE08CA" w:rsidRDefault="00BE08CA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Именно поэтому, я посчитала важной данную тему для семинара и совместно с вами попытаемся понять те трудности детей данной категории, с которыми они могут столкнуться  в стенах ДОУ и школы и которые мы должны учитывать при работе с ними. Для этого я предлагаю вам поделиться на 4 группы, согласно тем жетонам, которые вы получили при входе.</w:t>
      </w:r>
    </w:p>
    <w:p w:rsidR="00BE08CA" w:rsidRDefault="00BE08CA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-нарушение речевого развития;</w:t>
      </w:r>
    </w:p>
    <w:p w:rsidR="00BE08CA" w:rsidRDefault="00BE08CA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-нарушение слуха;</w:t>
      </w:r>
    </w:p>
    <w:p w:rsidR="00BE08CA" w:rsidRDefault="00BE08CA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-нарушение зрения;</w:t>
      </w:r>
    </w:p>
    <w:p w:rsidR="00BE08CA" w:rsidRDefault="00BE08CA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Нарушение </w:t>
      </w:r>
      <w:proofErr w:type="spellStart"/>
      <w:r>
        <w:rPr>
          <w:sz w:val="28"/>
          <w:szCs w:val="28"/>
        </w:rPr>
        <w:t>аутического</w:t>
      </w:r>
      <w:proofErr w:type="spellEnd"/>
      <w:r>
        <w:rPr>
          <w:sz w:val="28"/>
          <w:szCs w:val="28"/>
        </w:rPr>
        <w:t xml:space="preserve"> спектра.</w:t>
      </w:r>
    </w:p>
    <w:p w:rsidR="00BE08CA" w:rsidRDefault="00BE08CA" w:rsidP="002B58A6">
      <w:pPr>
        <w:tabs>
          <w:tab w:val="left" w:pos="217"/>
        </w:tabs>
        <w:rPr>
          <w:sz w:val="28"/>
          <w:szCs w:val="28"/>
        </w:rPr>
      </w:pPr>
    </w:p>
    <w:p w:rsidR="00BE08CA" w:rsidRDefault="00BE08CA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Каждой группе выдается ватман с таблицей: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E55DB" w:rsidTr="00AD3887">
        <w:tc>
          <w:tcPr>
            <w:tcW w:w="9571" w:type="dxa"/>
            <w:gridSpan w:val="4"/>
          </w:tcPr>
          <w:p w:rsidR="00EE55DB" w:rsidRDefault="00EE55DB" w:rsidP="002B58A6">
            <w:pPr>
              <w:tabs>
                <w:tab w:val="left" w:pos="217"/>
              </w:tabs>
              <w:rPr>
                <w:sz w:val="28"/>
                <w:szCs w:val="28"/>
              </w:rPr>
            </w:pPr>
          </w:p>
          <w:p w:rsidR="00EE55DB" w:rsidRDefault="00EE55DB" w:rsidP="002B58A6">
            <w:pPr>
              <w:tabs>
                <w:tab w:val="left" w:pos="2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НАРУШЕНИЯ: ____________________________________</w:t>
            </w:r>
          </w:p>
          <w:p w:rsidR="00EE55DB" w:rsidRDefault="00EE55DB" w:rsidP="002B58A6">
            <w:pPr>
              <w:tabs>
                <w:tab w:val="left" w:pos="217"/>
              </w:tabs>
              <w:rPr>
                <w:sz w:val="28"/>
                <w:szCs w:val="28"/>
              </w:rPr>
            </w:pPr>
          </w:p>
        </w:tc>
      </w:tr>
      <w:tr w:rsidR="00EE55DB" w:rsidTr="00EE55DB">
        <w:tc>
          <w:tcPr>
            <w:tcW w:w="2392" w:type="dxa"/>
          </w:tcPr>
          <w:p w:rsidR="00EE55DB" w:rsidRDefault="00EE55DB" w:rsidP="002B58A6">
            <w:pPr>
              <w:tabs>
                <w:tab w:val="left" w:pos="2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Характерные особенности детей с данным видом нарушения</w:t>
            </w:r>
          </w:p>
        </w:tc>
        <w:tc>
          <w:tcPr>
            <w:tcW w:w="2393" w:type="dxa"/>
          </w:tcPr>
          <w:p w:rsidR="00EE55DB" w:rsidRDefault="00EE55DB" w:rsidP="002B58A6">
            <w:pPr>
              <w:tabs>
                <w:tab w:val="left" w:pos="2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Проблемы, которые могут возникнуть у педагога</w:t>
            </w:r>
          </w:p>
        </w:tc>
        <w:tc>
          <w:tcPr>
            <w:tcW w:w="2393" w:type="dxa"/>
          </w:tcPr>
          <w:p w:rsidR="00EE55DB" w:rsidRDefault="00EE55DB" w:rsidP="002B58A6">
            <w:pPr>
              <w:tabs>
                <w:tab w:val="left" w:pos="2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он может предпринять сам по решению этих проблем?</w:t>
            </w:r>
          </w:p>
        </w:tc>
        <w:tc>
          <w:tcPr>
            <w:tcW w:w="2393" w:type="dxa"/>
          </w:tcPr>
          <w:p w:rsidR="00EE55DB" w:rsidRDefault="00EE55DB" w:rsidP="002B58A6">
            <w:pPr>
              <w:tabs>
                <w:tab w:val="left" w:pos="2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кому, и за какой помощью он может обратиться?</w:t>
            </w:r>
          </w:p>
        </w:tc>
      </w:tr>
      <w:tr w:rsidR="00EE55DB" w:rsidTr="00EE55DB">
        <w:tc>
          <w:tcPr>
            <w:tcW w:w="2392" w:type="dxa"/>
          </w:tcPr>
          <w:p w:rsidR="00EE55DB" w:rsidRDefault="00EE55DB" w:rsidP="002B58A6">
            <w:pPr>
              <w:tabs>
                <w:tab w:val="left" w:pos="217"/>
              </w:tabs>
              <w:rPr>
                <w:sz w:val="28"/>
                <w:szCs w:val="28"/>
              </w:rPr>
            </w:pPr>
          </w:p>
          <w:p w:rsidR="00EE55DB" w:rsidRDefault="00EE55DB" w:rsidP="002B58A6">
            <w:pPr>
              <w:tabs>
                <w:tab w:val="left" w:pos="217"/>
              </w:tabs>
              <w:rPr>
                <w:sz w:val="28"/>
                <w:szCs w:val="28"/>
              </w:rPr>
            </w:pPr>
          </w:p>
          <w:p w:rsidR="00EE55DB" w:rsidRDefault="00EE55DB" w:rsidP="002B58A6">
            <w:pPr>
              <w:tabs>
                <w:tab w:val="left" w:pos="217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E55DB" w:rsidRDefault="00EE55DB" w:rsidP="002B58A6">
            <w:pPr>
              <w:tabs>
                <w:tab w:val="left" w:pos="217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E55DB" w:rsidRDefault="00EE55DB" w:rsidP="002B58A6">
            <w:pPr>
              <w:tabs>
                <w:tab w:val="left" w:pos="217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E55DB" w:rsidRDefault="00EE55DB" w:rsidP="002B58A6">
            <w:pPr>
              <w:tabs>
                <w:tab w:val="left" w:pos="217"/>
              </w:tabs>
              <w:rPr>
                <w:sz w:val="28"/>
                <w:szCs w:val="28"/>
              </w:rPr>
            </w:pPr>
          </w:p>
        </w:tc>
      </w:tr>
    </w:tbl>
    <w:p w:rsidR="002B58A6" w:rsidRDefault="00EE55DB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Задание для групп: Подумайте и запишите те проблемы, которые могут возникнуть у педагога при работе с детьми данной категор</w:t>
      </w:r>
      <w:r w:rsidR="00A21C2B">
        <w:rPr>
          <w:sz w:val="28"/>
          <w:szCs w:val="28"/>
        </w:rPr>
        <w:t>ии, что вы можете предпринять самостоятельно для решения этих затруднений и к кому и за какой помощью вы можете обратиться. Время для работы 10 минут.</w:t>
      </w:r>
    </w:p>
    <w:p w:rsidR="00A21C2B" w:rsidRDefault="00A21C2B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       По истечению отведенного времени команды презентуют ответы на поставленные им вопросы.</w:t>
      </w:r>
    </w:p>
    <w:p w:rsidR="00A21C2B" w:rsidRDefault="00A21C2B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Презентация заполненной таблицы группой №1 (работа с детьми с речевыми нарушениями)</w:t>
      </w:r>
    </w:p>
    <w:p w:rsidR="00AC3282" w:rsidRDefault="00A21C2B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     Ведущий дает одному из членов группы четверостишье. Он должен рассказать его группе, при этом прижав язык к небу. А члены гру</w:t>
      </w:r>
      <w:r w:rsidR="00AC3282">
        <w:rPr>
          <w:sz w:val="28"/>
          <w:szCs w:val="28"/>
        </w:rPr>
        <w:t>ппы должны понять, о чем говорится в стишке.</w:t>
      </w:r>
    </w:p>
    <w:p w:rsidR="00AC3282" w:rsidRDefault="00AC3282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        Тыква – чудо – в два обхвата,</w:t>
      </w:r>
    </w:p>
    <w:p w:rsidR="00AC3282" w:rsidRDefault="00AC3282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         Витаминами </w:t>
      </w:r>
      <w:proofErr w:type="gramStart"/>
      <w:r>
        <w:rPr>
          <w:sz w:val="28"/>
          <w:szCs w:val="28"/>
        </w:rPr>
        <w:t>богата</w:t>
      </w:r>
      <w:proofErr w:type="gramEnd"/>
      <w:r>
        <w:rPr>
          <w:sz w:val="28"/>
          <w:szCs w:val="28"/>
        </w:rPr>
        <w:t>.</w:t>
      </w:r>
    </w:p>
    <w:p w:rsidR="00AC3282" w:rsidRDefault="00AC3282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         Как </w:t>
      </w:r>
      <w:proofErr w:type="spellStart"/>
      <w:r>
        <w:rPr>
          <w:sz w:val="28"/>
          <w:szCs w:val="28"/>
        </w:rPr>
        <w:t>разрешешь</w:t>
      </w:r>
      <w:proofErr w:type="spellEnd"/>
      <w:r>
        <w:rPr>
          <w:sz w:val="28"/>
          <w:szCs w:val="28"/>
        </w:rPr>
        <w:t xml:space="preserve"> посмотри:</w:t>
      </w:r>
    </w:p>
    <w:p w:rsidR="00AC3282" w:rsidRDefault="00AC3282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Есть и семечки внутри.</w:t>
      </w:r>
    </w:p>
    <w:p w:rsidR="00AC3282" w:rsidRDefault="00AC3282" w:rsidP="002B58A6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 Вопросы для обсуждения:</w:t>
      </w:r>
    </w:p>
    <w:p w:rsidR="00AC3282" w:rsidRDefault="00AC3282" w:rsidP="00AC3282">
      <w:pPr>
        <w:pStyle w:val="a4"/>
        <w:numPr>
          <w:ilvl w:val="0"/>
          <w:numId w:val="1"/>
        </w:num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Что вы чувствовали?</w:t>
      </w:r>
    </w:p>
    <w:p w:rsidR="00AC3282" w:rsidRDefault="00AC3282" w:rsidP="00AC3282">
      <w:pPr>
        <w:pStyle w:val="a4"/>
        <w:numPr>
          <w:ilvl w:val="0"/>
          <w:numId w:val="1"/>
        </w:num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А как вы думаете, что чувствовал в это время говоривший человек?</w:t>
      </w:r>
    </w:p>
    <w:p w:rsidR="00AC3282" w:rsidRDefault="00AC3282" w:rsidP="00AC3282">
      <w:pPr>
        <w:pStyle w:val="a4"/>
        <w:numPr>
          <w:ilvl w:val="0"/>
          <w:numId w:val="1"/>
        </w:num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Каким способом мы можем помочь человеку с такими затруднениями чувствовать себя лучше</w:t>
      </w:r>
      <w:r w:rsidR="00282697">
        <w:rPr>
          <w:sz w:val="28"/>
          <w:szCs w:val="28"/>
        </w:rPr>
        <w:t>?</w:t>
      </w:r>
    </w:p>
    <w:p w:rsidR="00282697" w:rsidRDefault="00282697" w:rsidP="00282697">
      <w:pPr>
        <w:pStyle w:val="a4"/>
        <w:tabs>
          <w:tab w:val="left" w:pos="217"/>
        </w:tabs>
        <w:rPr>
          <w:sz w:val="28"/>
          <w:szCs w:val="28"/>
        </w:rPr>
      </w:pPr>
    </w:p>
    <w:p w:rsidR="00282697" w:rsidRDefault="00282697" w:rsidP="00282697">
      <w:pPr>
        <w:pStyle w:val="a4"/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Просмотр видеоролика «Нарушение речи не проблема».</w:t>
      </w:r>
    </w:p>
    <w:p w:rsidR="00282697" w:rsidRDefault="00282697" w:rsidP="00282697">
      <w:pPr>
        <w:pStyle w:val="a4"/>
        <w:tabs>
          <w:tab w:val="left" w:pos="217"/>
        </w:tabs>
        <w:rPr>
          <w:sz w:val="28"/>
          <w:szCs w:val="28"/>
        </w:rPr>
      </w:pPr>
    </w:p>
    <w:p w:rsidR="00282697" w:rsidRDefault="00282697" w:rsidP="00282697">
      <w:pPr>
        <w:pStyle w:val="a4"/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Презентация заполненной таблицы группы №2 (работа с детьми с нарушениями слуха)</w:t>
      </w:r>
    </w:p>
    <w:p w:rsidR="00282697" w:rsidRDefault="00282697" w:rsidP="00282697">
      <w:pPr>
        <w:pStyle w:val="a4"/>
        <w:tabs>
          <w:tab w:val="left" w:pos="217"/>
        </w:tabs>
        <w:rPr>
          <w:sz w:val="28"/>
          <w:szCs w:val="28"/>
        </w:rPr>
      </w:pPr>
    </w:p>
    <w:p w:rsidR="00282697" w:rsidRDefault="00282697" w:rsidP="00282697">
      <w:pPr>
        <w:pStyle w:val="a4"/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   Выбирается ведущий, один из членов 2 группы, ему дается изображение рисунка из геометрических фигур. Остальные становятся художни</w:t>
      </w:r>
      <w:r w:rsidR="00C30A88">
        <w:rPr>
          <w:sz w:val="28"/>
          <w:szCs w:val="28"/>
        </w:rPr>
        <w:t>ками, что нужно нарисовать, не называя образ рисунка (дом, дерево), а называя лишь фигуры, из которых этот рисунок состоит.</w:t>
      </w:r>
    </w:p>
    <w:p w:rsidR="00C30A88" w:rsidRDefault="00C30A88" w:rsidP="00282697">
      <w:pPr>
        <w:pStyle w:val="a4"/>
        <w:tabs>
          <w:tab w:val="left" w:pos="217"/>
        </w:tabs>
        <w:rPr>
          <w:sz w:val="28"/>
          <w:szCs w:val="28"/>
        </w:rPr>
      </w:pPr>
    </w:p>
    <w:p w:rsidR="00C30A88" w:rsidRDefault="00C30A88" w:rsidP="00282697">
      <w:pPr>
        <w:pStyle w:val="a4"/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C30A88" w:rsidRDefault="00C30A88" w:rsidP="00C30A88">
      <w:pPr>
        <w:pStyle w:val="a4"/>
        <w:numPr>
          <w:ilvl w:val="0"/>
          <w:numId w:val="2"/>
        </w:num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Что вы чувствовали?</w:t>
      </w:r>
    </w:p>
    <w:p w:rsidR="00C30A88" w:rsidRDefault="00C30A88" w:rsidP="00C30A88">
      <w:pPr>
        <w:pStyle w:val="a4"/>
        <w:numPr>
          <w:ilvl w:val="0"/>
          <w:numId w:val="2"/>
        </w:num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Какие затруднения испытывали?</w:t>
      </w:r>
    </w:p>
    <w:p w:rsidR="00C30A88" w:rsidRDefault="00C30A88" w:rsidP="00C30A88">
      <w:pPr>
        <w:pStyle w:val="a4"/>
        <w:tabs>
          <w:tab w:val="left" w:pos="217"/>
        </w:tabs>
        <w:ind w:left="1080"/>
        <w:rPr>
          <w:sz w:val="28"/>
          <w:szCs w:val="28"/>
        </w:rPr>
      </w:pPr>
    </w:p>
    <w:p w:rsidR="00C30A88" w:rsidRDefault="00C30A88" w:rsidP="00C30A88">
      <w:pPr>
        <w:pStyle w:val="a4"/>
        <w:tabs>
          <w:tab w:val="left" w:pos="217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Просмотр видеоролика «Глухие слышат в первый раз».</w:t>
      </w:r>
    </w:p>
    <w:p w:rsidR="00C30A88" w:rsidRDefault="00C30A88" w:rsidP="00C30A88">
      <w:pPr>
        <w:pStyle w:val="a4"/>
        <w:tabs>
          <w:tab w:val="left" w:pos="217"/>
        </w:tabs>
        <w:ind w:left="1080"/>
        <w:rPr>
          <w:sz w:val="28"/>
          <w:szCs w:val="28"/>
        </w:rPr>
      </w:pPr>
    </w:p>
    <w:p w:rsidR="00C30A88" w:rsidRDefault="00C30A88" w:rsidP="00C30A88">
      <w:pPr>
        <w:pStyle w:val="a4"/>
        <w:tabs>
          <w:tab w:val="left" w:pos="217"/>
        </w:tabs>
        <w:ind w:left="1080"/>
        <w:rPr>
          <w:sz w:val="28"/>
          <w:szCs w:val="28"/>
        </w:rPr>
      </w:pPr>
    </w:p>
    <w:p w:rsidR="00C30A88" w:rsidRDefault="00C30A88" w:rsidP="00C30A88">
      <w:pPr>
        <w:pStyle w:val="a4"/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Презентация заполненной таблицы группы №3 (работа с детьми с нарушениями  зрения)</w:t>
      </w:r>
    </w:p>
    <w:p w:rsidR="00C30A88" w:rsidRDefault="00C30A88" w:rsidP="00C30A88">
      <w:pPr>
        <w:pStyle w:val="a4"/>
        <w:tabs>
          <w:tab w:val="left" w:pos="217"/>
        </w:tabs>
        <w:ind w:left="1080"/>
        <w:rPr>
          <w:sz w:val="28"/>
          <w:szCs w:val="28"/>
        </w:rPr>
      </w:pPr>
    </w:p>
    <w:p w:rsidR="00C30A88" w:rsidRDefault="00C30A88" w:rsidP="00C30A88">
      <w:pPr>
        <w:pStyle w:val="a4"/>
        <w:tabs>
          <w:tab w:val="left" w:pos="217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Упражнение: «Слепой и поводырь»</w:t>
      </w:r>
    </w:p>
    <w:p w:rsidR="00C30A88" w:rsidRDefault="00C30A88" w:rsidP="00C30A88">
      <w:pPr>
        <w:pStyle w:val="a4"/>
        <w:tabs>
          <w:tab w:val="left" w:pos="217"/>
        </w:tabs>
        <w:ind w:left="1080"/>
        <w:rPr>
          <w:sz w:val="28"/>
          <w:szCs w:val="28"/>
        </w:rPr>
      </w:pPr>
    </w:p>
    <w:p w:rsidR="00C30A88" w:rsidRDefault="00C30A88" w:rsidP="00C30A88">
      <w:pPr>
        <w:pStyle w:val="a4"/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C30A88" w:rsidRPr="00C30A88" w:rsidRDefault="00C30A88" w:rsidP="00C30A88">
      <w:pPr>
        <w:tabs>
          <w:tab w:val="left" w:pos="217"/>
        </w:tabs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Pr="00C30A88">
        <w:rPr>
          <w:sz w:val="28"/>
          <w:szCs w:val="28"/>
        </w:rPr>
        <w:t>Что вы чувствовали?</w:t>
      </w:r>
    </w:p>
    <w:p w:rsidR="00C30A88" w:rsidRDefault="00C30A88" w:rsidP="00C30A88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2.</w:t>
      </w:r>
      <w:r w:rsidRPr="00C30A88">
        <w:rPr>
          <w:sz w:val="28"/>
          <w:szCs w:val="28"/>
        </w:rPr>
        <w:t>Какие затруднения испытывали?</w:t>
      </w:r>
    </w:p>
    <w:p w:rsidR="00C30A88" w:rsidRDefault="00C30A88" w:rsidP="00C30A88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Просмотр видеоролика «Что видит слепой»</w:t>
      </w:r>
    </w:p>
    <w:p w:rsidR="00C30A88" w:rsidRDefault="00C30A88" w:rsidP="00C30A88">
      <w:pPr>
        <w:tabs>
          <w:tab w:val="left" w:pos="217"/>
        </w:tabs>
        <w:rPr>
          <w:sz w:val="28"/>
          <w:szCs w:val="28"/>
        </w:rPr>
      </w:pPr>
    </w:p>
    <w:p w:rsidR="00C30A88" w:rsidRDefault="00C30A88" w:rsidP="00C30A88">
      <w:pPr>
        <w:pStyle w:val="a4"/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Презентация заполненной таблицы группы №4 (работа с детьми с нарушениями  </w:t>
      </w:r>
      <w:proofErr w:type="spellStart"/>
      <w:r>
        <w:rPr>
          <w:sz w:val="28"/>
          <w:szCs w:val="28"/>
        </w:rPr>
        <w:t>аутического</w:t>
      </w:r>
      <w:proofErr w:type="spellEnd"/>
      <w:r>
        <w:rPr>
          <w:sz w:val="28"/>
          <w:szCs w:val="28"/>
        </w:rPr>
        <w:t xml:space="preserve"> спектра)</w:t>
      </w:r>
    </w:p>
    <w:p w:rsidR="00F575D9" w:rsidRDefault="00F575D9" w:rsidP="00C30A88">
      <w:pPr>
        <w:pStyle w:val="a4"/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75D9" w:rsidRDefault="00F575D9" w:rsidP="00C30A88">
      <w:pPr>
        <w:pStyle w:val="a4"/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Упражнение: Ведущему надеваются наушники (громкий шум города). </w:t>
      </w:r>
    </w:p>
    <w:p w:rsidR="00F575D9" w:rsidRDefault="00F575D9" w:rsidP="00C30A88">
      <w:pPr>
        <w:pStyle w:val="a4"/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Ему необходимо показать простые эмоциональные состояния («мне страшно», «хочу пить», «хочу гулять», «удивление»)</w:t>
      </w:r>
    </w:p>
    <w:p w:rsidR="00F575D9" w:rsidRDefault="00F575D9" w:rsidP="00C30A88">
      <w:pPr>
        <w:pStyle w:val="a4"/>
        <w:tabs>
          <w:tab w:val="left" w:pos="217"/>
        </w:tabs>
        <w:rPr>
          <w:sz w:val="28"/>
          <w:szCs w:val="28"/>
        </w:rPr>
      </w:pPr>
    </w:p>
    <w:p w:rsidR="00F575D9" w:rsidRDefault="00F575D9" w:rsidP="00C30A88">
      <w:pPr>
        <w:pStyle w:val="a4"/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F575D9" w:rsidRDefault="00F575D9" w:rsidP="00F575D9">
      <w:pPr>
        <w:pStyle w:val="a4"/>
        <w:numPr>
          <w:ilvl w:val="0"/>
          <w:numId w:val="4"/>
        </w:num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Что вы чувствовали?</w:t>
      </w:r>
    </w:p>
    <w:p w:rsidR="00F575D9" w:rsidRDefault="00F575D9" w:rsidP="00F575D9">
      <w:pPr>
        <w:pStyle w:val="a4"/>
        <w:numPr>
          <w:ilvl w:val="0"/>
          <w:numId w:val="4"/>
        </w:num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Что было труднее, слушать инструкцию или выполнять задание?</w:t>
      </w:r>
    </w:p>
    <w:p w:rsidR="00F575D9" w:rsidRDefault="00F575D9" w:rsidP="00F575D9">
      <w:pPr>
        <w:pStyle w:val="a4"/>
        <w:tabs>
          <w:tab w:val="left" w:pos="217"/>
        </w:tabs>
        <w:ind w:left="1080"/>
        <w:rPr>
          <w:sz w:val="28"/>
          <w:szCs w:val="28"/>
        </w:rPr>
      </w:pPr>
    </w:p>
    <w:p w:rsidR="00F575D9" w:rsidRDefault="00F575D9" w:rsidP="00F575D9">
      <w:pPr>
        <w:pStyle w:val="a4"/>
        <w:tabs>
          <w:tab w:val="left" w:pos="217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Просмотр видеоролика «Мир глазами </w:t>
      </w:r>
      <w:proofErr w:type="spellStart"/>
      <w:r>
        <w:rPr>
          <w:sz w:val="28"/>
          <w:szCs w:val="28"/>
        </w:rPr>
        <w:t>аутиста</w:t>
      </w:r>
      <w:proofErr w:type="spellEnd"/>
      <w:r>
        <w:rPr>
          <w:sz w:val="28"/>
          <w:szCs w:val="28"/>
        </w:rPr>
        <w:t>?»</w:t>
      </w:r>
    </w:p>
    <w:p w:rsidR="00F575D9" w:rsidRDefault="00F575D9" w:rsidP="00F575D9">
      <w:pPr>
        <w:pStyle w:val="a4"/>
        <w:tabs>
          <w:tab w:val="left" w:pos="217"/>
        </w:tabs>
        <w:ind w:left="1080"/>
        <w:rPr>
          <w:sz w:val="28"/>
          <w:szCs w:val="28"/>
        </w:rPr>
      </w:pPr>
    </w:p>
    <w:p w:rsidR="00F575D9" w:rsidRDefault="00F575D9" w:rsidP="00F575D9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Сюрпризный момент. </w:t>
      </w:r>
      <w:proofErr w:type="gramStart"/>
      <w:r>
        <w:rPr>
          <w:sz w:val="28"/>
          <w:szCs w:val="28"/>
        </w:rPr>
        <w:t>(Танец детей с ОВЗ – «Гори, гори ясно».</w:t>
      </w:r>
      <w:proofErr w:type="gramEnd"/>
    </w:p>
    <w:p w:rsidR="001D4560" w:rsidRDefault="001D4560" w:rsidP="00F575D9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  Вручение поделок от детей с ОВЗ</w:t>
      </w:r>
    </w:p>
    <w:p w:rsidR="00F575D9" w:rsidRDefault="001D4560" w:rsidP="00F575D9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Подведение итогов:</w:t>
      </w:r>
    </w:p>
    <w:p w:rsidR="001D4560" w:rsidRDefault="001D4560" w:rsidP="00F575D9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Продолжите фразы:</w:t>
      </w:r>
    </w:p>
    <w:p w:rsidR="001D4560" w:rsidRDefault="001D4560" w:rsidP="00F575D9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- Я сегодня вспомнила…</w:t>
      </w:r>
    </w:p>
    <w:p w:rsidR="001D4560" w:rsidRDefault="001D4560" w:rsidP="00F575D9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- Меня порадовало…</w:t>
      </w:r>
    </w:p>
    <w:p w:rsidR="001D4560" w:rsidRDefault="001D4560" w:rsidP="00F575D9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- Мне было трудно…</w:t>
      </w:r>
    </w:p>
    <w:p w:rsidR="001D4560" w:rsidRDefault="001D4560" w:rsidP="00F575D9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Просмотр видеоролика «Жизнь замечательных детей»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работа специалистов с группой «Непоседы» МБДОУ №10 г. Беслан)</w:t>
      </w:r>
    </w:p>
    <w:p w:rsidR="001D4560" w:rsidRDefault="001D4560" w:rsidP="00F575D9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В завершении нашей с вами работы, мне бы хотелось поделиться с вами одной историей. </w:t>
      </w:r>
    </w:p>
    <w:p w:rsidR="001D4560" w:rsidRDefault="001D4560" w:rsidP="00F575D9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  «Как – то один человек увидел на улице ребенка, который был голоден и дрожал от холода. Прохожий в гневе обратился к Богу: </w:t>
      </w:r>
    </w:p>
    <w:p w:rsidR="0035294F" w:rsidRDefault="001D4560" w:rsidP="00F575D9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>- Чем провинился перед тобой этот ребенок? Почему ты допускаешь такую несправедливость</w:t>
      </w:r>
      <w:r w:rsidR="0035294F">
        <w:rPr>
          <w:sz w:val="28"/>
          <w:szCs w:val="28"/>
        </w:rPr>
        <w:t>? Почему ничего не предпринимаешь?»</w:t>
      </w:r>
    </w:p>
    <w:p w:rsidR="0060332C" w:rsidRDefault="0035294F" w:rsidP="0060332C">
      <w:pPr>
        <w:tabs>
          <w:tab w:val="left" w:pos="217"/>
        </w:tabs>
        <w:rPr>
          <w:sz w:val="28"/>
          <w:szCs w:val="28"/>
        </w:rPr>
      </w:pPr>
      <w:r>
        <w:rPr>
          <w:sz w:val="28"/>
          <w:szCs w:val="28"/>
        </w:rPr>
        <w:t xml:space="preserve">      И вдруг человек услышал: «Кое-что я предпринял – послал ему навстречу тебя…</w:t>
      </w:r>
    </w:p>
    <w:sectPr w:rsidR="0060332C" w:rsidSect="0051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7DDC"/>
    <w:multiLevelType w:val="hybridMultilevel"/>
    <w:tmpl w:val="7126400C"/>
    <w:lvl w:ilvl="0" w:tplc="E6563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DE108B"/>
    <w:multiLevelType w:val="hybridMultilevel"/>
    <w:tmpl w:val="3BC09946"/>
    <w:lvl w:ilvl="0" w:tplc="01649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9503C"/>
    <w:multiLevelType w:val="hybridMultilevel"/>
    <w:tmpl w:val="959E4168"/>
    <w:lvl w:ilvl="0" w:tplc="05CCCEE4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9565DD6"/>
    <w:multiLevelType w:val="hybridMultilevel"/>
    <w:tmpl w:val="0CA0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58A6"/>
    <w:rsid w:val="00123F80"/>
    <w:rsid w:val="001D4560"/>
    <w:rsid w:val="00282697"/>
    <w:rsid w:val="002B58A6"/>
    <w:rsid w:val="0035294F"/>
    <w:rsid w:val="0051124E"/>
    <w:rsid w:val="0060332C"/>
    <w:rsid w:val="00863F66"/>
    <w:rsid w:val="00880F90"/>
    <w:rsid w:val="00A21C2B"/>
    <w:rsid w:val="00AC3282"/>
    <w:rsid w:val="00B435BE"/>
    <w:rsid w:val="00BE08CA"/>
    <w:rsid w:val="00C30A88"/>
    <w:rsid w:val="00EE55DB"/>
    <w:rsid w:val="00F5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FCF4-14C3-4CEB-A0AB-A881DFC6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2021-02-05T07:41:00Z</dcterms:created>
  <dcterms:modified xsi:type="dcterms:W3CDTF">2021-02-05T09:43:00Z</dcterms:modified>
</cp:coreProperties>
</file>