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260F34" w:rsidRPr="00DA05E8" w:rsidRDefault="00260F34" w:rsidP="00260F34">
      <w:pPr>
        <w:ind w:firstLine="567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40"/>
          <w:szCs w:val="40"/>
        </w:rPr>
      </w:pPr>
      <w:r w:rsidRPr="00DA05E8">
        <w:rPr>
          <w:rFonts w:ascii="Times New Roman" w:hAnsi="Times New Roman" w:cs="Times New Roman"/>
          <w:b/>
          <w:i/>
          <w:color w:val="2E74B5" w:themeColor="accent1" w:themeShade="BF"/>
          <w:sz w:val="40"/>
          <w:szCs w:val="40"/>
        </w:rPr>
        <w:t>Семинар «Познавательно-исследовательская деятельность»</w:t>
      </w:r>
      <w:r w:rsidR="0005353B">
        <w:rPr>
          <w:rFonts w:ascii="Times New Roman" w:hAnsi="Times New Roman" w:cs="Times New Roman"/>
          <w:b/>
          <w:i/>
          <w:color w:val="2E74B5" w:themeColor="accent1" w:themeShade="BF"/>
          <w:sz w:val="40"/>
          <w:szCs w:val="40"/>
        </w:rPr>
        <w:t>.</w:t>
      </w:r>
      <w:bookmarkStart w:id="0" w:name="_GoBack"/>
      <w:bookmarkEnd w:id="0"/>
    </w:p>
    <w:p w:rsidR="00F7303E" w:rsidRDefault="00260F34" w:rsidP="00760C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60CA6">
        <w:rPr>
          <w:rFonts w:ascii="Times New Roman" w:hAnsi="Times New Roman" w:cs="Times New Roman"/>
          <w:sz w:val="28"/>
          <w:szCs w:val="28"/>
        </w:rPr>
        <w:t xml:space="preserve"> март</w:t>
      </w:r>
      <w:r>
        <w:rPr>
          <w:rFonts w:ascii="Times New Roman" w:hAnsi="Times New Roman" w:cs="Times New Roman"/>
          <w:sz w:val="28"/>
          <w:szCs w:val="28"/>
        </w:rPr>
        <w:t>а 2022 г.</w:t>
      </w:r>
      <w:r w:rsidR="00760CA6">
        <w:rPr>
          <w:rFonts w:ascii="Times New Roman" w:hAnsi="Times New Roman" w:cs="Times New Roman"/>
          <w:sz w:val="28"/>
          <w:szCs w:val="28"/>
        </w:rPr>
        <w:t xml:space="preserve"> завершился семинар «Познавательно – исследовательская деятельность», запланированный на 2021-2022 учебный год с целью изучения новой образовательной технологии.</w:t>
      </w:r>
    </w:p>
    <w:p w:rsidR="00760CA6" w:rsidRDefault="00760CA6" w:rsidP="00760C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 предусматривал четыре занятия:</w:t>
      </w:r>
    </w:p>
    <w:p w:rsidR="00760CA6" w:rsidRDefault="00760CA6" w:rsidP="00760C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 первом занятии рассматривались теоретические вопросы</w:t>
      </w:r>
    </w:p>
    <w:p w:rsidR="00760CA6" w:rsidRDefault="00760CA6" w:rsidP="00760C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 втором занятии демонстрировались знания, полученные на первом</w:t>
      </w:r>
      <w:r w:rsidR="00260F34">
        <w:rPr>
          <w:rFonts w:ascii="Times New Roman" w:hAnsi="Times New Roman" w:cs="Times New Roman"/>
          <w:sz w:val="28"/>
          <w:szCs w:val="28"/>
        </w:rPr>
        <w:t xml:space="preserve">, с помощью </w:t>
      </w:r>
      <w:r w:rsidR="00260F34" w:rsidRPr="00260F34">
        <w:rPr>
          <w:rFonts w:ascii="Times New Roman" w:hAnsi="Times New Roman" w:cs="Times New Roman"/>
          <w:sz w:val="28"/>
          <w:szCs w:val="28"/>
        </w:rPr>
        <w:t>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0F3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60F34">
        <w:rPr>
          <w:rFonts w:ascii="Times New Roman" w:hAnsi="Times New Roman" w:cs="Times New Roman"/>
          <w:sz w:val="28"/>
          <w:szCs w:val="28"/>
          <w:lang w:val="en-US"/>
        </w:rPr>
        <w:t>Kohoot</w:t>
      </w:r>
      <w:proofErr w:type="spellEnd"/>
      <w:r w:rsidR="00260F34">
        <w:rPr>
          <w:rFonts w:ascii="Times New Roman" w:hAnsi="Times New Roman" w:cs="Times New Roman"/>
          <w:sz w:val="28"/>
          <w:szCs w:val="28"/>
        </w:rPr>
        <w:t>»</w:t>
      </w:r>
    </w:p>
    <w:p w:rsidR="00260F34" w:rsidRDefault="00260F34" w:rsidP="00760C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 последующем работали с культурно-смысловыми контекстами: «Опыты», «Путешествие по реке времени»</w:t>
      </w:r>
    </w:p>
    <w:p w:rsidR="001F292A" w:rsidRDefault="001F292A" w:rsidP="00760C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AE92FE">
            <wp:extent cx="5681615" cy="4410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86" cy="4415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292A" w:rsidRDefault="005341B3" w:rsidP="001F292A">
      <w:pPr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1937" cy="2394471"/>
            <wp:effectExtent l="0" t="1270" r="7620" b="7620"/>
            <wp:docPr id="35" name="Рисунок 35" descr="C:\Users\USER\AppData\Local\Microsoft\Windows\INetCache\Content.Word\20220322_1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20220322_145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2898" cy="240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92A">
        <w:rPr>
          <w:noProof/>
          <w:lang w:eastAsia="ru-RU"/>
        </w:rPr>
        <w:t xml:space="preserve">  </w:t>
      </w:r>
      <w:r w:rsidR="001F292A">
        <w:rPr>
          <w:noProof/>
          <w:lang w:eastAsia="ru-RU"/>
        </w:rPr>
        <w:drawing>
          <wp:inline distT="0" distB="0" distL="0" distR="0" wp14:anchorId="4384A30D">
            <wp:extent cx="2840355" cy="32289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07"/>
                    <a:stretch/>
                  </pic:blipFill>
                  <pic:spPr bwMode="auto">
                    <a:xfrm>
                      <a:off x="0" y="0"/>
                      <a:ext cx="2844571" cy="323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92A" w:rsidRDefault="001F292A" w:rsidP="001F292A">
      <w:pPr>
        <w:ind w:firstLine="567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29811A">
            <wp:extent cx="5484695" cy="3495675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822" cy="350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1B3" w:rsidRPr="001F292A" w:rsidRDefault="005341B3" w:rsidP="00DA05E8">
      <w:pPr>
        <w:ind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9868" cy="5228532"/>
            <wp:effectExtent l="0" t="5398" r="0" b="0"/>
            <wp:docPr id="27" name="Рисунок 27" descr="C:\Users\USER\AppData\Local\Microsoft\Windows\INetCache\Content.Word\20220322_14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20220322_144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3662" cy="523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0799" cy="5670822"/>
            <wp:effectExtent l="6985" t="0" r="0" b="0"/>
            <wp:docPr id="23" name="Рисунок 23" descr="C:\Users\USER\AppData\Local\Microsoft\Windows\INetCache\Content.Word\20220322_14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20220322_14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2" r="2001"/>
                    <a:stretch/>
                  </pic:blipFill>
                  <pic:spPr bwMode="auto">
                    <a:xfrm rot="5400000">
                      <a:off x="0" y="0"/>
                      <a:ext cx="5578499" cy="56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68900" cy="3876675"/>
            <wp:effectExtent l="0" t="1588" r="0" b="0"/>
            <wp:docPr id="22" name="Рисунок 22" descr="C:\Users\USER\AppData\Local\Microsoft\Windows\INetCache\Content.Word\20220322_14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20322_142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9156" cy="38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38163" cy="2804229"/>
            <wp:effectExtent l="0" t="9525" r="5715" b="5715"/>
            <wp:docPr id="21" name="Рисунок 21" descr="C:\Users\USER\AppData\Local\Microsoft\Windows\INetCache\Content.Word\20220322_14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0220322_142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7965" cy="28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63381" cy="2823146"/>
            <wp:effectExtent l="0" t="6033" r="2858" b="2857"/>
            <wp:docPr id="5" name="Рисунок 5" descr="C:\Users\USER\AppData\Local\Microsoft\Windows\INetCache\Content.Word\20220322_1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20322_14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050" cy="282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7013" cy="2863378"/>
            <wp:effectExtent l="635" t="0" r="0" b="0"/>
            <wp:docPr id="3" name="Рисунок 3" descr="C:\Users\USER\AppData\Local\Microsoft\Windows\INetCache\Content.Word\20220322_1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20322_14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1099" cy="286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5E8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838395" cy="2879418"/>
            <wp:effectExtent l="3175" t="0" r="0" b="0"/>
            <wp:docPr id="2" name="Рисунок 2" descr="C:\Users\USER\AppData\Local\Microsoft\Windows\INetCache\Content.Word\20220322_13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20322_135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3407" cy="288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1B3" w:rsidRPr="001F2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3A5"/>
    <w:rsid w:val="0005353B"/>
    <w:rsid w:val="001F292A"/>
    <w:rsid w:val="00260F34"/>
    <w:rsid w:val="005341B3"/>
    <w:rsid w:val="00760CA6"/>
    <w:rsid w:val="00CC63A5"/>
    <w:rsid w:val="00DA05E8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FE97E"/>
  <w15:chartTrackingRefBased/>
  <w15:docId w15:val="{DA10E07C-F9CA-4766-A583-2C28EFB2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2022-06-01T11:22:00Z</dcterms:created>
  <dcterms:modified xsi:type="dcterms:W3CDTF">2022-06-01T13:04:00Z</dcterms:modified>
</cp:coreProperties>
</file>