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04" w:rsidRDefault="00713304" w:rsidP="00713304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13304">
        <w:rPr>
          <w:rFonts w:ascii="Times New Roman" w:hAnsi="Times New Roman" w:cs="Times New Roman"/>
          <w:b/>
          <w:color w:val="C00000"/>
          <w:sz w:val="36"/>
          <w:szCs w:val="36"/>
        </w:rPr>
        <w:t>Экскурсия подготовительной к школе группы</w:t>
      </w:r>
    </w:p>
    <w:p w:rsidR="00A532B3" w:rsidRDefault="00713304" w:rsidP="00713304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1330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в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МКОУ </w:t>
      </w:r>
      <w:r w:rsidRPr="00713304">
        <w:rPr>
          <w:rFonts w:ascii="Times New Roman" w:hAnsi="Times New Roman" w:cs="Times New Roman"/>
          <w:b/>
          <w:color w:val="C00000"/>
          <w:sz w:val="36"/>
          <w:szCs w:val="36"/>
        </w:rPr>
        <w:t>СОШ №2</w:t>
      </w:r>
    </w:p>
    <w:p w:rsidR="00713304" w:rsidRDefault="00713304" w:rsidP="00686BDB">
      <w:pPr>
        <w:jc w:val="both"/>
        <w:rPr>
          <w:rFonts w:ascii="Times New Roman" w:hAnsi="Times New Roman" w:cs="Times New Roman"/>
          <w:sz w:val="32"/>
          <w:szCs w:val="32"/>
        </w:rPr>
      </w:pPr>
      <w:r w:rsidRPr="00686BDB">
        <w:rPr>
          <w:rFonts w:ascii="Times New Roman" w:hAnsi="Times New Roman" w:cs="Times New Roman"/>
          <w:sz w:val="32"/>
          <w:szCs w:val="32"/>
        </w:rPr>
        <w:t xml:space="preserve"> Принцип преемственности обеспечивает непрерывность, единство образовательного процесса согласно Требованиям Государственного </w:t>
      </w:r>
      <w:proofErr w:type="gramStart"/>
      <w:r w:rsidRPr="00686BDB">
        <w:rPr>
          <w:rFonts w:ascii="Times New Roman" w:hAnsi="Times New Roman" w:cs="Times New Roman"/>
          <w:sz w:val="32"/>
          <w:szCs w:val="32"/>
        </w:rPr>
        <w:t>образовательного  стандарта</w:t>
      </w:r>
      <w:proofErr w:type="gramEnd"/>
      <w:r w:rsidRPr="00686BDB">
        <w:rPr>
          <w:rFonts w:ascii="Times New Roman" w:hAnsi="Times New Roman" w:cs="Times New Roman"/>
          <w:sz w:val="32"/>
          <w:szCs w:val="32"/>
        </w:rPr>
        <w:t xml:space="preserve"> дошкольного образования. </w:t>
      </w:r>
      <w:r w:rsidR="006C42F0" w:rsidRPr="00686BDB">
        <w:rPr>
          <w:rFonts w:ascii="Times New Roman" w:hAnsi="Times New Roman" w:cs="Times New Roman"/>
          <w:sz w:val="32"/>
          <w:szCs w:val="32"/>
        </w:rPr>
        <w:t xml:space="preserve">Согласно реализации данного </w:t>
      </w:r>
      <w:proofErr w:type="gramStart"/>
      <w:r w:rsidR="006C42F0" w:rsidRPr="00686BDB">
        <w:rPr>
          <w:rFonts w:ascii="Times New Roman" w:hAnsi="Times New Roman" w:cs="Times New Roman"/>
          <w:sz w:val="32"/>
          <w:szCs w:val="32"/>
        </w:rPr>
        <w:t xml:space="preserve">принципа </w:t>
      </w:r>
      <w:r w:rsidRPr="00686BDB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686BDB">
        <w:rPr>
          <w:rFonts w:ascii="Times New Roman" w:hAnsi="Times New Roman" w:cs="Times New Roman"/>
          <w:sz w:val="32"/>
          <w:szCs w:val="32"/>
        </w:rPr>
        <w:t xml:space="preserve"> конце </w:t>
      </w:r>
      <w:r w:rsidR="006C42F0" w:rsidRPr="00686BDB">
        <w:rPr>
          <w:rFonts w:ascii="Times New Roman" w:hAnsi="Times New Roman" w:cs="Times New Roman"/>
          <w:sz w:val="32"/>
          <w:szCs w:val="32"/>
        </w:rPr>
        <w:t>учебного года традиционно проводятся совместные мероприятия с участием учителей начальных классов и воспитанников  подготовительных к школе групп. Эти встречи прошли согласно плану мероприятий по вопросам преемственности между МКДОУ «Детский сад № 10 г. Беслана» и СОШ № 2. Это и экскурсия детей по школе</w:t>
      </w:r>
      <w:r w:rsidR="006A53F1" w:rsidRPr="00686BDB">
        <w:rPr>
          <w:rFonts w:ascii="Times New Roman" w:hAnsi="Times New Roman" w:cs="Times New Roman"/>
          <w:sz w:val="32"/>
          <w:szCs w:val="32"/>
        </w:rPr>
        <w:t>, и встреча-беседа педагогов-дошкольников с учителем начальных классов по вопросам подготовки детей к школе в контексте ФГОС, и проведение итоговых мероприятий в подготовительных к школе группах.</w:t>
      </w:r>
    </w:p>
    <w:p w:rsidR="00711781" w:rsidRDefault="00711781" w:rsidP="00686BDB">
      <w:pPr>
        <w:jc w:val="both"/>
        <w:rPr>
          <w:rFonts w:ascii="Times New Roman" w:hAnsi="Times New Roman" w:cs="Times New Roman"/>
          <w:sz w:val="32"/>
          <w:szCs w:val="32"/>
        </w:rPr>
      </w:pPr>
      <w:r w:rsidRPr="0071178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raduga\Desktop\шк\IMG_8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duga\Desktop\шк\IMG_85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81" w:rsidRDefault="00711781" w:rsidP="00711781">
      <w:pPr>
        <w:jc w:val="center"/>
        <w:rPr>
          <w:rFonts w:ascii="Times New Roman" w:hAnsi="Times New Roman" w:cs="Times New Roman"/>
          <w:sz w:val="32"/>
          <w:szCs w:val="32"/>
        </w:rPr>
      </w:pPr>
      <w:r w:rsidRPr="00711781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342765" cy="3257074"/>
            <wp:effectExtent l="0" t="0" r="635" b="635"/>
            <wp:docPr id="2" name="Рисунок 2" descr="D:\raduga\Desktop\шк\IMG_85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aduga\Desktop\шк\IMG_852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423" cy="326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81" w:rsidRDefault="00711781" w:rsidP="0071178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1178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412130" cy="5591175"/>
            <wp:effectExtent l="0" t="0" r="7620" b="0"/>
            <wp:docPr id="3" name="Рисунок 3" descr="D:\raduga\Desktop\шк\IMG_8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aduga\Desktop\шк\IMG_85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876" cy="55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1781" w:rsidRDefault="00711781" w:rsidP="00686B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11781" w:rsidRDefault="00711781" w:rsidP="00686B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BDB" w:rsidRPr="00686BDB" w:rsidRDefault="00686BDB" w:rsidP="00686BD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86BDB" w:rsidRPr="0068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04"/>
    <w:rsid w:val="00686BDB"/>
    <w:rsid w:val="006A53F1"/>
    <w:rsid w:val="006C42F0"/>
    <w:rsid w:val="00711781"/>
    <w:rsid w:val="00713304"/>
    <w:rsid w:val="00A5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7F5EE-0A2A-4BF2-BDC4-0AF3921C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3</cp:revision>
  <dcterms:created xsi:type="dcterms:W3CDTF">2018-09-05T08:45:00Z</dcterms:created>
  <dcterms:modified xsi:type="dcterms:W3CDTF">2018-09-05T09:22:00Z</dcterms:modified>
</cp:coreProperties>
</file>